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7C" w:rsidRDefault="009A367C" w:rsidP="00954631">
      <w:pPr>
        <w:tabs>
          <w:tab w:val="left" w:pos="142"/>
        </w:tabs>
        <w:ind w:left="142" w:right="283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Be</w:t>
      </w:r>
      <w:r w:rsidR="00535223">
        <w:rPr>
          <w:rFonts w:ascii="Arial Black" w:hAnsi="Arial Black" w:cstheme="minorHAnsi"/>
          <w:sz w:val="24"/>
          <w:szCs w:val="24"/>
        </w:rPr>
        <w:t>ing</w:t>
      </w:r>
      <w:r>
        <w:rPr>
          <w:rFonts w:ascii="Arial Black" w:hAnsi="Arial Black" w:cstheme="minorHAnsi"/>
          <w:sz w:val="24"/>
          <w:szCs w:val="24"/>
        </w:rPr>
        <w:t xml:space="preserve"> </w:t>
      </w:r>
      <w:r w:rsidR="003D572A">
        <w:rPr>
          <w:rFonts w:ascii="Arial Black" w:hAnsi="Arial Black" w:cstheme="minorHAnsi"/>
          <w:sz w:val="24"/>
          <w:szCs w:val="24"/>
        </w:rPr>
        <w:t>g</w:t>
      </w:r>
      <w:r>
        <w:rPr>
          <w:rFonts w:ascii="Arial Black" w:hAnsi="Arial Black" w:cstheme="minorHAnsi"/>
          <w:sz w:val="24"/>
          <w:szCs w:val="24"/>
        </w:rPr>
        <w:t xml:space="preserve">reat </w:t>
      </w:r>
      <w:r w:rsidR="003D572A">
        <w:rPr>
          <w:rFonts w:ascii="Arial Black" w:hAnsi="Arial Black" w:cstheme="minorHAnsi"/>
          <w:sz w:val="24"/>
          <w:szCs w:val="24"/>
        </w:rPr>
        <w:t>n</w:t>
      </w:r>
      <w:r>
        <w:rPr>
          <w:rFonts w:ascii="Arial Black" w:hAnsi="Arial Black" w:cstheme="minorHAnsi"/>
          <w:sz w:val="24"/>
          <w:szCs w:val="24"/>
        </w:rPr>
        <w:t>eighbour</w:t>
      </w:r>
      <w:r w:rsidR="003D572A">
        <w:rPr>
          <w:rFonts w:ascii="Arial Black" w:hAnsi="Arial Black" w:cstheme="minorHAnsi"/>
          <w:sz w:val="24"/>
          <w:szCs w:val="24"/>
        </w:rPr>
        <w:t>s</w:t>
      </w:r>
    </w:p>
    <w:p w:rsidR="00792EAF" w:rsidRDefault="00025F28" w:rsidP="00792EAF">
      <w:r>
        <w:t>R</w:t>
      </w:r>
      <w:r w:rsidR="00535223">
        <w:t xml:space="preserve">espect </w:t>
      </w:r>
      <w:r w:rsidR="001D4E4F">
        <w:t>grows when tenants consider their neighbours</w:t>
      </w:r>
      <w:r w:rsidR="00535223">
        <w:t xml:space="preserve">. </w:t>
      </w:r>
      <w:r w:rsidR="004D2574">
        <w:br/>
      </w:r>
    </w:p>
    <w:p w:rsidR="00E6771D" w:rsidRDefault="006168C6" w:rsidP="00E6771D">
      <w:pPr>
        <w:pStyle w:val="Heading3"/>
      </w:pPr>
      <w:r>
        <w:t>Tidy</w:t>
      </w:r>
      <w:r w:rsidR="00F67553">
        <w:t xml:space="preserve"> g</w:t>
      </w:r>
      <w:r w:rsidR="00792EAF" w:rsidRPr="003D572A">
        <w:t xml:space="preserve">rounds and street </w:t>
      </w:r>
      <w:r w:rsidR="00B6200A" w:rsidRPr="003D572A">
        <w:t>fronts</w:t>
      </w:r>
    </w:p>
    <w:p w:rsidR="00E6771D" w:rsidRDefault="00A82CFA" w:rsidP="003D572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 w:rsidR="00B6200A" w:rsidRPr="003D572A">
        <w:rPr>
          <w:rFonts w:asciiTheme="minorHAnsi" w:hAnsiTheme="minorHAnsi" w:cstheme="minorHAnsi"/>
        </w:rPr>
        <w:t xml:space="preserve"> u</w:t>
      </w:r>
      <w:r w:rsidR="00792EAF" w:rsidRPr="003D572A">
        <w:rPr>
          <w:rFonts w:asciiTheme="minorHAnsi" w:hAnsiTheme="minorHAnsi" w:cstheme="minorHAnsi"/>
        </w:rPr>
        <w:t xml:space="preserve">nused </w:t>
      </w:r>
      <w:r w:rsidR="00B6200A" w:rsidRPr="003D572A">
        <w:rPr>
          <w:rFonts w:asciiTheme="minorHAnsi" w:hAnsiTheme="minorHAnsi" w:cstheme="minorHAnsi"/>
        </w:rPr>
        <w:t>vehicles</w:t>
      </w:r>
      <w:r w:rsidR="00792EAF" w:rsidRPr="003D572A">
        <w:rPr>
          <w:rFonts w:asciiTheme="minorHAnsi" w:hAnsiTheme="minorHAnsi" w:cstheme="minorHAnsi"/>
        </w:rPr>
        <w:t xml:space="preserve">, old furniture </w:t>
      </w:r>
      <w:r>
        <w:rPr>
          <w:rFonts w:asciiTheme="minorHAnsi" w:hAnsiTheme="minorHAnsi" w:cstheme="minorHAnsi"/>
        </w:rPr>
        <w:t>or</w:t>
      </w:r>
      <w:r w:rsidR="00792EAF" w:rsidRPr="003D572A">
        <w:rPr>
          <w:rFonts w:asciiTheme="minorHAnsi" w:hAnsiTheme="minorHAnsi" w:cstheme="minorHAnsi"/>
        </w:rPr>
        <w:t xml:space="preserve"> rubbish.  </w:t>
      </w:r>
    </w:p>
    <w:p w:rsidR="00792EAF" w:rsidRDefault="00A82CFA" w:rsidP="003D572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792EAF" w:rsidRPr="003D572A">
        <w:rPr>
          <w:rFonts w:asciiTheme="minorHAnsi" w:hAnsiTheme="minorHAnsi" w:cstheme="minorHAnsi"/>
        </w:rPr>
        <w:t>awns mow</w:t>
      </w:r>
      <w:r w:rsidR="004D2574">
        <w:rPr>
          <w:rFonts w:asciiTheme="minorHAnsi" w:hAnsiTheme="minorHAnsi" w:cstheme="minorHAnsi"/>
        </w:rPr>
        <w:t xml:space="preserve">n and shrubs trimmed. </w:t>
      </w:r>
      <w:r w:rsidR="003D572A">
        <w:rPr>
          <w:rFonts w:asciiTheme="minorHAnsi" w:hAnsiTheme="minorHAnsi" w:cstheme="minorHAnsi"/>
        </w:rPr>
        <w:br/>
      </w:r>
    </w:p>
    <w:p w:rsidR="00E6771D" w:rsidRDefault="006168C6" w:rsidP="00E6771D">
      <w:pPr>
        <w:pStyle w:val="Heading3"/>
      </w:pPr>
      <w:r>
        <w:t xml:space="preserve">No irritating </w:t>
      </w:r>
      <w:r w:rsidR="00A27A19">
        <w:t>n</w:t>
      </w:r>
      <w:r w:rsidR="007F08AA" w:rsidRPr="007F08AA">
        <w:t>oise</w:t>
      </w:r>
      <w:r w:rsidR="007F08AA">
        <w:t xml:space="preserve"> </w:t>
      </w:r>
    </w:p>
    <w:p w:rsidR="00C00C71" w:rsidRPr="00C00C71" w:rsidRDefault="0035235D" w:rsidP="007F08AA">
      <w:pPr>
        <w:pStyle w:val="ListParagraph"/>
        <w:numPr>
          <w:ilvl w:val="0"/>
          <w:numId w:val="26"/>
        </w:numPr>
        <w:spacing w:before="120"/>
        <w:ind w:left="572" w:hanging="357"/>
        <w:rPr>
          <w:rFonts w:asciiTheme="minorHAnsi" w:hAnsiTheme="minorHAnsi" w:cstheme="minorHAnsi"/>
          <w:b/>
        </w:rPr>
      </w:pPr>
      <w:r w:rsidRPr="00C00C71">
        <w:rPr>
          <w:rFonts w:asciiTheme="minorHAnsi" w:hAnsiTheme="minorHAnsi" w:cstheme="minorHAnsi"/>
        </w:rPr>
        <w:t>Use headphones to enjoy</w:t>
      </w:r>
      <w:r w:rsidR="007F08AA" w:rsidRPr="00C00C71">
        <w:rPr>
          <w:rFonts w:asciiTheme="minorHAnsi" w:hAnsiTheme="minorHAnsi" w:cstheme="minorHAnsi"/>
        </w:rPr>
        <w:t xml:space="preserve"> </w:t>
      </w:r>
      <w:r w:rsidR="00E6771D" w:rsidRPr="00C00C71">
        <w:rPr>
          <w:rFonts w:asciiTheme="minorHAnsi" w:hAnsiTheme="minorHAnsi" w:cstheme="minorHAnsi"/>
        </w:rPr>
        <w:t xml:space="preserve">TV and </w:t>
      </w:r>
      <w:r w:rsidR="007F08AA" w:rsidRPr="00C00C71">
        <w:rPr>
          <w:rFonts w:asciiTheme="minorHAnsi" w:hAnsiTheme="minorHAnsi" w:cstheme="minorHAnsi"/>
        </w:rPr>
        <w:t>music</w:t>
      </w:r>
      <w:r w:rsidRPr="00C00C71">
        <w:rPr>
          <w:rFonts w:asciiTheme="minorHAnsi" w:hAnsiTheme="minorHAnsi" w:cstheme="minorHAnsi"/>
        </w:rPr>
        <w:t xml:space="preserve"> </w:t>
      </w:r>
    </w:p>
    <w:p w:rsidR="008B1C05" w:rsidRPr="00C00C71" w:rsidRDefault="00E6771D" w:rsidP="007F08AA">
      <w:pPr>
        <w:pStyle w:val="ListParagraph"/>
        <w:numPr>
          <w:ilvl w:val="0"/>
          <w:numId w:val="26"/>
        </w:numPr>
        <w:spacing w:before="120"/>
        <w:ind w:left="572" w:hanging="357"/>
        <w:rPr>
          <w:rFonts w:asciiTheme="minorHAnsi" w:hAnsiTheme="minorHAnsi" w:cstheme="minorHAnsi"/>
          <w:b/>
        </w:rPr>
      </w:pPr>
      <w:r w:rsidRPr="00C00C71">
        <w:rPr>
          <w:rFonts w:asciiTheme="minorHAnsi" w:hAnsiTheme="minorHAnsi" w:cstheme="minorHAnsi"/>
        </w:rPr>
        <w:t>Ensure visitors don’t yell</w:t>
      </w:r>
      <w:r w:rsidR="008B1C05" w:rsidRPr="00C00C71">
        <w:rPr>
          <w:rFonts w:asciiTheme="minorHAnsi" w:hAnsiTheme="minorHAnsi" w:cstheme="minorHAnsi"/>
        </w:rPr>
        <w:t xml:space="preserve">, rev motors </w:t>
      </w:r>
      <w:r w:rsidRPr="00C00C71">
        <w:rPr>
          <w:rFonts w:asciiTheme="minorHAnsi" w:hAnsiTheme="minorHAnsi" w:cstheme="minorHAnsi"/>
        </w:rPr>
        <w:t>and toot.</w:t>
      </w:r>
    </w:p>
    <w:p w:rsidR="008B1C05" w:rsidRPr="00025F28" w:rsidRDefault="00F6500F" w:rsidP="007F08AA">
      <w:pPr>
        <w:pStyle w:val="ListParagraph"/>
        <w:numPr>
          <w:ilvl w:val="0"/>
          <w:numId w:val="26"/>
        </w:numPr>
        <w:spacing w:before="120"/>
        <w:ind w:left="572" w:hanging="357"/>
        <w:rPr>
          <w:rFonts w:asciiTheme="minorHAnsi" w:hAnsiTheme="minorHAnsi" w:cstheme="minorHAnsi"/>
          <w:b/>
        </w:rPr>
      </w:pPr>
      <w:r w:rsidRPr="00025F28">
        <w:rPr>
          <w:rFonts w:asciiTheme="minorHAnsi" w:hAnsiTheme="minorHAnsi" w:cstheme="minorHAnsi"/>
        </w:rPr>
        <w:t xml:space="preserve">Avoid yelling and </w:t>
      </w:r>
      <w:r w:rsidR="00A27A19">
        <w:rPr>
          <w:rFonts w:asciiTheme="minorHAnsi" w:hAnsiTheme="minorHAnsi" w:cstheme="minorHAnsi"/>
        </w:rPr>
        <w:t>arguing</w:t>
      </w:r>
      <w:r w:rsidRPr="00025F28">
        <w:rPr>
          <w:rFonts w:asciiTheme="minorHAnsi" w:hAnsiTheme="minorHAnsi" w:cstheme="minorHAnsi"/>
        </w:rPr>
        <w:t>.</w:t>
      </w:r>
    </w:p>
    <w:p w:rsidR="00D71FE4" w:rsidRPr="00D71FE4" w:rsidRDefault="00C87A3A" w:rsidP="007F08AA">
      <w:pPr>
        <w:pStyle w:val="ListParagraph"/>
        <w:numPr>
          <w:ilvl w:val="0"/>
          <w:numId w:val="26"/>
        </w:numPr>
        <w:spacing w:before="120"/>
        <w:ind w:left="572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</w:t>
      </w:r>
      <w:r w:rsidR="008B1C05">
        <w:rPr>
          <w:rFonts w:asciiTheme="minorHAnsi" w:hAnsiTheme="minorHAnsi" w:cstheme="minorHAnsi"/>
        </w:rPr>
        <w:t xml:space="preserve">ets (if permitted) </w:t>
      </w:r>
      <w:r>
        <w:rPr>
          <w:rFonts w:asciiTheme="minorHAnsi" w:hAnsiTheme="minorHAnsi" w:cstheme="minorHAnsi"/>
        </w:rPr>
        <w:t xml:space="preserve">must not </w:t>
      </w:r>
      <w:r w:rsidR="008B1C05">
        <w:rPr>
          <w:rFonts w:asciiTheme="minorHAnsi" w:hAnsiTheme="minorHAnsi" w:cstheme="minorHAnsi"/>
        </w:rPr>
        <w:t>bar</w:t>
      </w:r>
      <w:bookmarkStart w:id="0" w:name="_GoBack"/>
      <w:bookmarkEnd w:id="0"/>
      <w:r w:rsidR="008B1C05">
        <w:rPr>
          <w:rFonts w:asciiTheme="minorHAnsi" w:hAnsiTheme="minorHAnsi" w:cstheme="minorHAnsi"/>
        </w:rPr>
        <w:t>k, squawk</w:t>
      </w:r>
      <w:r w:rsidR="00025F28">
        <w:rPr>
          <w:rFonts w:asciiTheme="minorHAnsi" w:hAnsiTheme="minorHAnsi" w:cstheme="minorHAnsi"/>
        </w:rPr>
        <w:t xml:space="preserve"> or</w:t>
      </w:r>
      <w:r w:rsidR="008B1C05">
        <w:rPr>
          <w:rFonts w:asciiTheme="minorHAnsi" w:hAnsiTheme="minorHAnsi" w:cstheme="minorHAnsi"/>
        </w:rPr>
        <w:t xml:space="preserve"> cry. </w:t>
      </w:r>
    </w:p>
    <w:p w:rsidR="008B1C05" w:rsidRPr="008B1C05" w:rsidRDefault="00A27A19" w:rsidP="007F08AA">
      <w:pPr>
        <w:pStyle w:val="ListParagraph"/>
        <w:numPr>
          <w:ilvl w:val="0"/>
          <w:numId w:val="26"/>
        </w:numPr>
        <w:spacing w:before="120"/>
        <w:ind w:left="572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Use lawn mowers</w:t>
      </w:r>
      <w:r w:rsidR="00D71FE4">
        <w:rPr>
          <w:rFonts w:asciiTheme="minorHAnsi" w:hAnsiTheme="minorHAnsi" w:cstheme="minorHAnsi"/>
        </w:rPr>
        <w:t xml:space="preserve"> with consideration</w:t>
      </w:r>
      <w:r w:rsidR="00025F28">
        <w:rPr>
          <w:rFonts w:asciiTheme="minorHAnsi" w:hAnsiTheme="minorHAnsi" w:cstheme="minorHAnsi"/>
        </w:rPr>
        <w:t>.</w:t>
      </w:r>
      <w:r w:rsidR="00D71FE4">
        <w:rPr>
          <w:rFonts w:asciiTheme="minorHAnsi" w:hAnsiTheme="minorHAnsi" w:cstheme="minorHAnsi"/>
        </w:rPr>
        <w:t xml:space="preserve"> </w:t>
      </w:r>
      <w:r w:rsidR="00995AC7">
        <w:rPr>
          <w:rFonts w:asciiTheme="minorHAnsi" w:hAnsiTheme="minorHAnsi" w:cstheme="minorHAnsi"/>
        </w:rPr>
        <w:br/>
      </w:r>
    </w:p>
    <w:p w:rsidR="007F08AA" w:rsidRDefault="00D71FE4" w:rsidP="000C58A1">
      <w:pPr>
        <w:pStyle w:val="Heading3"/>
      </w:pPr>
      <w:r>
        <w:t>R</w:t>
      </w:r>
      <w:r w:rsidR="00995AC7">
        <w:t>espect</w:t>
      </w:r>
      <w:r w:rsidR="000C58A1">
        <w:t xml:space="preserve"> </w:t>
      </w:r>
    </w:p>
    <w:p w:rsidR="00995AC7" w:rsidRPr="00995AC7" w:rsidRDefault="00B731FD" w:rsidP="000C58A1">
      <w:pPr>
        <w:pStyle w:val="ListParagraph"/>
        <w:numPr>
          <w:ilvl w:val="0"/>
          <w:numId w:val="26"/>
        </w:numPr>
        <w:spacing w:before="120"/>
        <w:ind w:left="572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Always be friendly</w:t>
      </w:r>
      <w:r w:rsidR="00AB4840">
        <w:rPr>
          <w:rFonts w:asciiTheme="minorHAnsi" w:hAnsiTheme="minorHAnsi" w:cstheme="minorHAnsi"/>
        </w:rPr>
        <w:t xml:space="preserve"> with </w:t>
      </w:r>
      <w:r w:rsidR="00A27A19">
        <w:rPr>
          <w:rFonts w:asciiTheme="minorHAnsi" w:hAnsiTheme="minorHAnsi" w:cstheme="minorHAnsi"/>
        </w:rPr>
        <w:t>neighbours</w:t>
      </w:r>
      <w:r w:rsidR="000C58A1">
        <w:rPr>
          <w:rFonts w:asciiTheme="minorHAnsi" w:hAnsiTheme="minorHAnsi" w:cstheme="minorHAnsi"/>
        </w:rPr>
        <w:t xml:space="preserve"> </w:t>
      </w:r>
    </w:p>
    <w:p w:rsidR="000C58A1" w:rsidRPr="000C58A1" w:rsidRDefault="00995AC7" w:rsidP="000C58A1">
      <w:pPr>
        <w:pStyle w:val="ListParagraph"/>
        <w:numPr>
          <w:ilvl w:val="0"/>
          <w:numId w:val="26"/>
        </w:numPr>
        <w:spacing w:before="120"/>
        <w:ind w:left="572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Understand and respect their expectations</w:t>
      </w:r>
    </w:p>
    <w:p w:rsidR="000C58A1" w:rsidRDefault="00995AC7" w:rsidP="000C58A1">
      <w:pPr>
        <w:pStyle w:val="ListParagraph"/>
        <w:numPr>
          <w:ilvl w:val="0"/>
          <w:numId w:val="26"/>
        </w:numPr>
        <w:spacing w:before="120"/>
        <w:ind w:left="572" w:hanging="357"/>
        <w:rPr>
          <w:rFonts w:asciiTheme="minorHAnsi" w:hAnsiTheme="minorHAnsi" w:cstheme="minorHAnsi"/>
        </w:rPr>
      </w:pPr>
      <w:r w:rsidRPr="00995AC7">
        <w:rPr>
          <w:rFonts w:asciiTheme="minorHAnsi" w:hAnsiTheme="minorHAnsi" w:cstheme="minorHAnsi"/>
        </w:rPr>
        <w:t xml:space="preserve">Offer </w:t>
      </w:r>
      <w:r>
        <w:rPr>
          <w:rFonts w:asciiTheme="minorHAnsi" w:hAnsiTheme="minorHAnsi" w:cstheme="minorHAnsi"/>
        </w:rPr>
        <w:t>assistance</w:t>
      </w:r>
      <w:r w:rsidRPr="00995A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when they need it</w:t>
      </w:r>
    </w:p>
    <w:p w:rsidR="000C58A1" w:rsidRDefault="000C58A1" w:rsidP="000C58A1"/>
    <w:p w:rsidR="00A27A19" w:rsidRPr="000C58A1" w:rsidRDefault="00A27A19" w:rsidP="000C58A1"/>
    <w:p w:rsidR="003D572A" w:rsidRDefault="003D572A" w:rsidP="00792EAF">
      <w:pPr>
        <w:ind w:hanging="312"/>
      </w:pPr>
    </w:p>
    <w:p w:rsidR="004E165C" w:rsidRDefault="004E165C" w:rsidP="00792EAF">
      <w:pPr>
        <w:ind w:hanging="312"/>
      </w:pPr>
    </w:p>
    <w:p w:rsidR="002C4473" w:rsidRDefault="002C4473" w:rsidP="00792EAF">
      <w:pPr>
        <w:ind w:hanging="312"/>
      </w:pPr>
    </w:p>
    <w:p w:rsidR="002C4473" w:rsidRDefault="002C4473" w:rsidP="00792EAF">
      <w:pPr>
        <w:ind w:hanging="312"/>
      </w:pPr>
    </w:p>
    <w:p w:rsidR="002C4473" w:rsidRDefault="002C4473" w:rsidP="00792EAF">
      <w:pPr>
        <w:ind w:hanging="312"/>
      </w:pPr>
    </w:p>
    <w:p w:rsidR="002C4473" w:rsidRDefault="002C4473" w:rsidP="00792EAF">
      <w:pPr>
        <w:ind w:hanging="312"/>
      </w:pPr>
    </w:p>
    <w:p w:rsidR="002C4473" w:rsidRDefault="002C4473" w:rsidP="00792EAF">
      <w:pPr>
        <w:ind w:hanging="312"/>
      </w:pPr>
    </w:p>
    <w:p w:rsidR="004E165C" w:rsidRDefault="004E165C" w:rsidP="00792EAF">
      <w:pPr>
        <w:ind w:hanging="312"/>
      </w:pPr>
    </w:p>
    <w:p w:rsidR="00C00C71" w:rsidRDefault="00C00C71" w:rsidP="00792EAF">
      <w:pPr>
        <w:ind w:hanging="312"/>
      </w:pPr>
    </w:p>
    <w:p w:rsidR="00025F28" w:rsidRDefault="00025F28" w:rsidP="00792EAF">
      <w:pPr>
        <w:ind w:hanging="312"/>
      </w:pPr>
    </w:p>
    <w:p w:rsidR="00025F28" w:rsidRDefault="00025F28" w:rsidP="00792EAF">
      <w:pPr>
        <w:ind w:hanging="312"/>
      </w:pPr>
    </w:p>
    <w:p w:rsidR="00025F28" w:rsidRDefault="00025F28" w:rsidP="00792EAF">
      <w:pPr>
        <w:ind w:hanging="312"/>
      </w:pPr>
    </w:p>
    <w:p w:rsidR="00C00C71" w:rsidRDefault="00C00C71" w:rsidP="00792EAF">
      <w:pPr>
        <w:ind w:hanging="312"/>
      </w:pPr>
    </w:p>
    <w:p w:rsidR="001D4E4F" w:rsidRDefault="001D4E4F" w:rsidP="00792EAF">
      <w:pPr>
        <w:ind w:hanging="312"/>
      </w:pPr>
    </w:p>
    <w:p w:rsidR="004E165C" w:rsidRDefault="004E165C" w:rsidP="00792EAF">
      <w:pPr>
        <w:ind w:hanging="312"/>
      </w:pPr>
    </w:p>
    <w:p w:rsidR="00C00C71" w:rsidRDefault="00C00C71" w:rsidP="00792EAF">
      <w:pPr>
        <w:ind w:hanging="312"/>
      </w:pPr>
    </w:p>
    <w:p w:rsidR="001D4E4F" w:rsidRDefault="001D4E4F" w:rsidP="00792EAF">
      <w:pPr>
        <w:ind w:hanging="312"/>
      </w:pPr>
    </w:p>
    <w:p w:rsidR="004E165C" w:rsidRPr="009A367C" w:rsidRDefault="001D4E4F" w:rsidP="004E165C">
      <w:pPr>
        <w:ind w:left="-142"/>
      </w:pPr>
      <w:r>
        <w:rPr>
          <w:b/>
        </w:rPr>
        <w:t>R</w:t>
      </w:r>
      <w:r w:rsidR="00C00C71">
        <w:rPr>
          <w:b/>
        </w:rPr>
        <w:t>espect and trust lead</w:t>
      </w:r>
      <w:r w:rsidR="005F3C4B">
        <w:rPr>
          <w:b/>
        </w:rPr>
        <w:t>s</w:t>
      </w:r>
      <w:r w:rsidR="00C00C71">
        <w:rPr>
          <w:b/>
        </w:rPr>
        <w:t xml:space="preserve"> to better friendships</w:t>
      </w:r>
      <w:r w:rsidR="00991BF9">
        <w:rPr>
          <w:b/>
        </w:rPr>
        <w:t>,</w:t>
      </w:r>
      <w:r w:rsidR="00C00C71">
        <w:rPr>
          <w:b/>
        </w:rPr>
        <w:t xml:space="preserve"> security and success.</w:t>
      </w:r>
      <w:r w:rsidR="00526C0A">
        <w:rPr>
          <w:b/>
        </w:rPr>
        <w:t xml:space="preserve"> </w:t>
      </w:r>
    </w:p>
    <w:p w:rsidR="00AC60CB" w:rsidRPr="00175FC3" w:rsidRDefault="006C2B59" w:rsidP="00D659DC">
      <w:pPr>
        <w:tabs>
          <w:tab w:val="left" w:pos="0"/>
        </w:tabs>
        <w:ind w:left="0" w:right="2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</w:rPr>
        <w:br w:type="column"/>
      </w:r>
      <w:r w:rsidR="00EE03EF" w:rsidRPr="0035235D">
        <w:rPr>
          <w:rFonts w:ascii="Arial Black" w:hAnsi="Arial Black" w:cstheme="minorHAnsi"/>
          <w:sz w:val="24"/>
          <w:szCs w:val="24"/>
        </w:rPr>
        <w:lastRenderedPageBreak/>
        <w:t xml:space="preserve">Tenants’ </w:t>
      </w:r>
      <w:r w:rsidR="00403EF4" w:rsidRPr="0035235D">
        <w:rPr>
          <w:rFonts w:ascii="Arial Black" w:hAnsi="Arial Black" w:cstheme="minorHAnsi"/>
          <w:sz w:val="24"/>
          <w:szCs w:val="24"/>
        </w:rPr>
        <w:t>Benefits</w:t>
      </w:r>
      <w:r w:rsidR="00AC60CB" w:rsidRPr="00175FC3">
        <w:rPr>
          <w:rFonts w:asciiTheme="minorHAnsi" w:hAnsiTheme="minorHAnsi" w:cstheme="minorHAnsi"/>
          <w:sz w:val="28"/>
          <w:szCs w:val="28"/>
        </w:rPr>
        <w:t>:</w:t>
      </w:r>
    </w:p>
    <w:p w:rsidR="00BD351E" w:rsidRPr="00331E8A" w:rsidRDefault="00BD351E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Shelter from the weather and cold</w:t>
      </w:r>
    </w:p>
    <w:p w:rsidR="00AC60CB" w:rsidRPr="00331E8A" w:rsidRDefault="00AC60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Security for possessions </w:t>
      </w:r>
      <w:r w:rsidR="00087B2F" w:rsidRPr="00331E8A">
        <w:rPr>
          <w:rFonts w:asciiTheme="minorHAnsi" w:hAnsiTheme="minorHAnsi" w:cstheme="minorHAnsi"/>
          <w:sz w:val="20"/>
        </w:rPr>
        <w:t>and</w:t>
      </w:r>
      <w:r w:rsidRPr="00331E8A">
        <w:rPr>
          <w:rFonts w:asciiTheme="minorHAnsi" w:hAnsiTheme="minorHAnsi" w:cstheme="minorHAnsi"/>
          <w:sz w:val="20"/>
        </w:rPr>
        <w:t xml:space="preserve"> family</w:t>
      </w:r>
    </w:p>
    <w:p w:rsidR="00E80419" w:rsidRPr="00331E8A" w:rsidRDefault="00E80419" w:rsidP="00E80419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Clean hot and cold water</w:t>
      </w:r>
    </w:p>
    <w:p w:rsidR="005F3C4B" w:rsidRDefault="005F3C4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</w:t>
      </w:r>
      <w:r w:rsidR="00AC60CB" w:rsidRPr="00331E8A">
        <w:rPr>
          <w:rFonts w:asciiTheme="minorHAnsi" w:hAnsiTheme="minorHAnsi" w:cstheme="minorHAnsi"/>
          <w:sz w:val="20"/>
        </w:rPr>
        <w:t>ooking</w:t>
      </w:r>
      <w:r>
        <w:rPr>
          <w:rFonts w:asciiTheme="minorHAnsi" w:hAnsiTheme="minorHAnsi" w:cstheme="minorHAnsi"/>
          <w:sz w:val="20"/>
        </w:rPr>
        <w:t xml:space="preserve"> facilities </w:t>
      </w:r>
    </w:p>
    <w:p w:rsidR="005F3C4B" w:rsidRDefault="005F3C4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="00AC60CB" w:rsidRPr="00331E8A">
        <w:rPr>
          <w:rFonts w:asciiTheme="minorHAnsi" w:hAnsiTheme="minorHAnsi" w:cstheme="minorHAnsi"/>
          <w:sz w:val="20"/>
        </w:rPr>
        <w:t xml:space="preserve">ashing </w:t>
      </w:r>
      <w:r>
        <w:rPr>
          <w:rFonts w:asciiTheme="minorHAnsi" w:hAnsiTheme="minorHAnsi" w:cstheme="minorHAnsi"/>
          <w:sz w:val="20"/>
        </w:rPr>
        <w:t>facilities</w:t>
      </w:r>
    </w:p>
    <w:p w:rsidR="00AC60CB" w:rsidRPr="00331E8A" w:rsidRDefault="005F3C4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B</w:t>
      </w:r>
      <w:r w:rsidR="00AC60CB" w:rsidRPr="00331E8A">
        <w:rPr>
          <w:rFonts w:asciiTheme="minorHAnsi" w:hAnsiTheme="minorHAnsi" w:cstheme="minorHAnsi"/>
          <w:sz w:val="20"/>
        </w:rPr>
        <w:t>athing</w:t>
      </w:r>
      <w:r>
        <w:rPr>
          <w:rFonts w:asciiTheme="minorHAnsi" w:hAnsiTheme="minorHAnsi" w:cstheme="minorHAnsi"/>
          <w:sz w:val="20"/>
        </w:rPr>
        <w:t xml:space="preserve"> facilities</w:t>
      </w:r>
    </w:p>
    <w:p w:rsidR="00760A9D" w:rsidRPr="00331E8A" w:rsidRDefault="005F3C4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H</w:t>
      </w:r>
      <w:r w:rsidR="00760A9D" w:rsidRPr="00331E8A">
        <w:rPr>
          <w:rFonts w:asciiTheme="minorHAnsi" w:hAnsiTheme="minorHAnsi" w:cstheme="minorHAnsi"/>
          <w:sz w:val="20"/>
        </w:rPr>
        <w:t xml:space="preserve">eating </w:t>
      </w:r>
      <w:r>
        <w:rPr>
          <w:rFonts w:asciiTheme="minorHAnsi" w:hAnsiTheme="minorHAnsi" w:cstheme="minorHAnsi"/>
          <w:sz w:val="20"/>
        </w:rPr>
        <w:t>facilities</w:t>
      </w:r>
    </w:p>
    <w:p w:rsidR="00AC60CB" w:rsidRPr="00331E8A" w:rsidRDefault="005F3C4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</w:t>
      </w:r>
      <w:r w:rsidRPr="00331E8A">
        <w:rPr>
          <w:rFonts w:asciiTheme="minorHAnsi" w:hAnsiTheme="minorHAnsi" w:cstheme="minorHAnsi"/>
          <w:sz w:val="20"/>
        </w:rPr>
        <w:t xml:space="preserve">lectric power </w:t>
      </w:r>
      <w:r>
        <w:rPr>
          <w:rFonts w:asciiTheme="minorHAnsi" w:hAnsiTheme="minorHAnsi" w:cstheme="minorHAnsi"/>
          <w:sz w:val="20"/>
        </w:rPr>
        <w:t>to call on</w:t>
      </w:r>
      <w:r w:rsidR="00760A9D" w:rsidRPr="00331E8A">
        <w:rPr>
          <w:rFonts w:asciiTheme="minorHAnsi" w:hAnsiTheme="minorHAnsi" w:cstheme="minorHAnsi"/>
          <w:sz w:val="20"/>
        </w:rPr>
        <w:t xml:space="preserve"> </w:t>
      </w:r>
    </w:p>
    <w:p w:rsidR="00AC60CB" w:rsidRPr="00331E8A" w:rsidRDefault="005F3C4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</w:t>
      </w:r>
      <w:r w:rsidRPr="00331E8A">
        <w:rPr>
          <w:rFonts w:asciiTheme="minorHAnsi" w:hAnsiTheme="minorHAnsi" w:cstheme="minorHAnsi"/>
          <w:sz w:val="20"/>
        </w:rPr>
        <w:t xml:space="preserve">iquid wastes </w:t>
      </w:r>
      <w:r>
        <w:rPr>
          <w:rFonts w:asciiTheme="minorHAnsi" w:hAnsiTheme="minorHAnsi" w:cstheme="minorHAnsi"/>
          <w:sz w:val="20"/>
        </w:rPr>
        <w:t>removed</w:t>
      </w:r>
      <w:r w:rsidR="00AC60CB" w:rsidRPr="00331E8A">
        <w:rPr>
          <w:rFonts w:asciiTheme="minorHAnsi" w:hAnsiTheme="minorHAnsi" w:cstheme="minorHAnsi"/>
          <w:sz w:val="20"/>
        </w:rPr>
        <w:t xml:space="preserve"> </w:t>
      </w:r>
    </w:p>
    <w:p w:rsidR="00AC60CB" w:rsidRPr="00331E8A" w:rsidRDefault="005F3C4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H</w:t>
      </w:r>
      <w:r w:rsidRPr="00331E8A">
        <w:rPr>
          <w:rFonts w:asciiTheme="minorHAnsi" w:hAnsiTheme="minorHAnsi" w:cstheme="minorHAnsi"/>
          <w:sz w:val="20"/>
        </w:rPr>
        <w:t xml:space="preserve">ousehold rubbish </w:t>
      </w:r>
      <w:r>
        <w:rPr>
          <w:rFonts w:asciiTheme="minorHAnsi" w:hAnsiTheme="minorHAnsi" w:cstheme="minorHAnsi"/>
          <w:sz w:val="20"/>
        </w:rPr>
        <w:t>disposal</w:t>
      </w:r>
    </w:p>
    <w:p w:rsidR="00AC60CB" w:rsidRPr="00331E8A" w:rsidRDefault="00760A9D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Bus</w:t>
      </w:r>
      <w:r w:rsidR="00AC60CB" w:rsidRPr="00331E8A">
        <w:rPr>
          <w:rFonts w:asciiTheme="minorHAnsi" w:hAnsiTheme="minorHAnsi" w:cstheme="minorHAnsi"/>
          <w:sz w:val="20"/>
        </w:rPr>
        <w:t xml:space="preserve"> and library service</w:t>
      </w:r>
      <w:r w:rsidR="00403EF4" w:rsidRPr="00331E8A">
        <w:rPr>
          <w:rFonts w:asciiTheme="minorHAnsi" w:hAnsiTheme="minorHAnsi" w:cstheme="minorHAnsi"/>
          <w:sz w:val="20"/>
        </w:rPr>
        <w:t>s</w:t>
      </w:r>
    </w:p>
    <w:p w:rsidR="00AC60CB" w:rsidRPr="00331E8A" w:rsidRDefault="00AC60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Roads &amp; footpaths for </w:t>
      </w:r>
      <w:r w:rsidR="00B11829" w:rsidRPr="00331E8A">
        <w:rPr>
          <w:rFonts w:asciiTheme="minorHAnsi" w:hAnsiTheme="minorHAnsi" w:cstheme="minorHAnsi"/>
          <w:sz w:val="20"/>
        </w:rPr>
        <w:t>accessibility</w:t>
      </w:r>
    </w:p>
    <w:p w:rsidR="00AC60CB" w:rsidRPr="00331E8A" w:rsidRDefault="00BD351E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Parks</w:t>
      </w:r>
      <w:r w:rsidR="00AC60CB" w:rsidRPr="00331E8A">
        <w:rPr>
          <w:rFonts w:asciiTheme="minorHAnsi" w:hAnsiTheme="minorHAnsi" w:cstheme="minorHAnsi"/>
          <w:sz w:val="20"/>
        </w:rPr>
        <w:t xml:space="preserve"> for enjoyment </w:t>
      </w:r>
      <w:r w:rsidR="00087B2F" w:rsidRPr="00331E8A">
        <w:rPr>
          <w:rFonts w:asciiTheme="minorHAnsi" w:hAnsiTheme="minorHAnsi" w:cstheme="minorHAnsi"/>
          <w:sz w:val="20"/>
        </w:rPr>
        <w:t>and</w:t>
      </w:r>
      <w:r w:rsidR="00AC60CB" w:rsidRPr="00331E8A">
        <w:rPr>
          <w:rFonts w:asciiTheme="minorHAnsi" w:hAnsiTheme="minorHAnsi" w:cstheme="minorHAnsi"/>
          <w:sz w:val="20"/>
        </w:rPr>
        <w:t xml:space="preserve"> relaxation</w:t>
      </w:r>
    </w:p>
    <w:p w:rsidR="00BD351E" w:rsidRPr="00331E8A" w:rsidRDefault="003509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142" w:right="-147" w:hanging="142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</w:t>
      </w:r>
      <w:r w:rsidR="00900C01" w:rsidRPr="00331E8A">
        <w:rPr>
          <w:rFonts w:asciiTheme="minorHAnsi" w:hAnsiTheme="minorHAnsi" w:cstheme="minorHAnsi"/>
          <w:sz w:val="20"/>
        </w:rPr>
        <w:t xml:space="preserve"> </w:t>
      </w:r>
      <w:r w:rsidR="00760A9D" w:rsidRPr="00331E8A">
        <w:rPr>
          <w:rFonts w:asciiTheme="minorHAnsi" w:hAnsiTheme="minorHAnsi" w:cstheme="minorHAnsi"/>
          <w:sz w:val="20"/>
        </w:rPr>
        <w:t xml:space="preserve">huge </w:t>
      </w:r>
      <w:r w:rsidR="00900C01" w:rsidRPr="00331E8A">
        <w:rPr>
          <w:rFonts w:asciiTheme="minorHAnsi" w:hAnsiTheme="minorHAnsi" w:cstheme="minorHAnsi"/>
          <w:sz w:val="20"/>
        </w:rPr>
        <w:t>f</w:t>
      </w:r>
      <w:r w:rsidR="00BD351E" w:rsidRPr="00331E8A">
        <w:rPr>
          <w:rFonts w:asciiTheme="minorHAnsi" w:hAnsiTheme="minorHAnsi" w:cstheme="minorHAnsi"/>
          <w:sz w:val="20"/>
        </w:rPr>
        <w:t xml:space="preserve">inancial </w:t>
      </w:r>
      <w:r w:rsidR="00882B5F">
        <w:rPr>
          <w:rFonts w:asciiTheme="minorHAnsi" w:hAnsiTheme="minorHAnsi" w:cstheme="minorHAnsi"/>
          <w:sz w:val="20"/>
        </w:rPr>
        <w:t>cost</w:t>
      </w:r>
    </w:p>
    <w:p w:rsidR="00E80419" w:rsidRPr="00331E8A" w:rsidRDefault="003509CB" w:rsidP="00E80419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No </w:t>
      </w:r>
      <w:r w:rsidR="00C062F1">
        <w:rPr>
          <w:rFonts w:asciiTheme="minorHAnsi" w:hAnsiTheme="minorHAnsi" w:cstheme="minorHAnsi"/>
          <w:sz w:val="20"/>
        </w:rPr>
        <w:t xml:space="preserve">regular big </w:t>
      </w:r>
      <w:r w:rsidR="00900C01" w:rsidRPr="00331E8A">
        <w:rPr>
          <w:rFonts w:asciiTheme="minorHAnsi" w:hAnsiTheme="minorHAnsi" w:cstheme="minorHAnsi"/>
          <w:sz w:val="20"/>
        </w:rPr>
        <w:t>m</w:t>
      </w:r>
      <w:r w:rsidR="00E80419" w:rsidRPr="00331E8A">
        <w:rPr>
          <w:rFonts w:asciiTheme="minorHAnsi" w:hAnsiTheme="minorHAnsi" w:cstheme="minorHAnsi"/>
          <w:sz w:val="20"/>
        </w:rPr>
        <w:t xml:space="preserve">ortgage </w:t>
      </w:r>
      <w:r w:rsidR="00882B5F">
        <w:rPr>
          <w:rFonts w:asciiTheme="minorHAnsi" w:hAnsiTheme="minorHAnsi" w:cstheme="minorHAnsi"/>
          <w:sz w:val="20"/>
        </w:rPr>
        <w:t>payments</w:t>
      </w:r>
    </w:p>
    <w:p w:rsidR="00BD351E" w:rsidRPr="00331E8A" w:rsidRDefault="003509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</w:t>
      </w:r>
      <w:r w:rsidR="00900C01" w:rsidRPr="00331E8A">
        <w:rPr>
          <w:rFonts w:asciiTheme="minorHAnsi" w:hAnsiTheme="minorHAnsi" w:cstheme="minorHAnsi"/>
          <w:sz w:val="20"/>
        </w:rPr>
        <w:t xml:space="preserve"> r</w:t>
      </w:r>
      <w:r w:rsidR="00BD351E" w:rsidRPr="00331E8A">
        <w:rPr>
          <w:rFonts w:asciiTheme="minorHAnsi" w:hAnsiTheme="minorHAnsi" w:cstheme="minorHAnsi"/>
          <w:sz w:val="20"/>
        </w:rPr>
        <w:t xml:space="preserve">egular rates </w:t>
      </w:r>
      <w:r w:rsidR="002E6EBC" w:rsidRPr="00331E8A">
        <w:rPr>
          <w:rFonts w:asciiTheme="minorHAnsi" w:hAnsiTheme="minorHAnsi" w:cstheme="minorHAnsi"/>
          <w:sz w:val="20"/>
        </w:rPr>
        <w:t>payments</w:t>
      </w:r>
    </w:p>
    <w:p w:rsidR="008C3451" w:rsidRPr="00331E8A" w:rsidRDefault="008C3451" w:rsidP="008C3451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 property insurance premiums</w:t>
      </w:r>
    </w:p>
    <w:p w:rsidR="00D31FCE" w:rsidRPr="00331E8A" w:rsidRDefault="003509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</w:t>
      </w:r>
      <w:r w:rsidR="00900C01" w:rsidRPr="00331E8A">
        <w:rPr>
          <w:rFonts w:asciiTheme="minorHAnsi" w:hAnsiTheme="minorHAnsi" w:cstheme="minorHAnsi"/>
          <w:sz w:val="20"/>
        </w:rPr>
        <w:t xml:space="preserve"> b</w:t>
      </w:r>
      <w:r w:rsidR="00D31FCE" w:rsidRPr="00331E8A">
        <w:rPr>
          <w:rFonts w:asciiTheme="minorHAnsi" w:hAnsiTheme="minorHAnsi" w:cstheme="minorHAnsi"/>
          <w:sz w:val="20"/>
        </w:rPr>
        <w:t>uilding maintenance</w:t>
      </w:r>
      <w:r w:rsidR="00157E7E" w:rsidRPr="00331E8A">
        <w:rPr>
          <w:rFonts w:asciiTheme="minorHAnsi" w:hAnsiTheme="minorHAnsi" w:cstheme="minorHAnsi"/>
          <w:sz w:val="20"/>
        </w:rPr>
        <w:t xml:space="preserve"> </w:t>
      </w:r>
      <w:r w:rsidR="00760A9D" w:rsidRPr="00331E8A">
        <w:rPr>
          <w:rFonts w:asciiTheme="minorHAnsi" w:hAnsiTheme="minorHAnsi" w:cstheme="minorHAnsi"/>
          <w:sz w:val="20"/>
        </w:rPr>
        <w:t>and</w:t>
      </w:r>
      <w:r w:rsidR="00157E7E" w:rsidRPr="00331E8A">
        <w:rPr>
          <w:rFonts w:asciiTheme="minorHAnsi" w:hAnsiTheme="minorHAnsi" w:cstheme="minorHAnsi"/>
          <w:sz w:val="20"/>
        </w:rPr>
        <w:t xml:space="preserve"> repairs</w:t>
      </w:r>
      <w:r w:rsidR="00D31FCE" w:rsidRPr="00331E8A">
        <w:rPr>
          <w:rFonts w:asciiTheme="minorHAnsi" w:hAnsiTheme="minorHAnsi" w:cstheme="minorHAnsi"/>
          <w:sz w:val="20"/>
        </w:rPr>
        <w:t xml:space="preserve"> </w:t>
      </w:r>
    </w:p>
    <w:p w:rsidR="00C062F1" w:rsidRPr="00331E8A" w:rsidRDefault="00C062F1" w:rsidP="00C062F1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 replacement &amp; renovation</w:t>
      </w:r>
      <w:r>
        <w:rPr>
          <w:rFonts w:asciiTheme="minorHAnsi" w:hAnsiTheme="minorHAnsi" w:cstheme="minorHAnsi"/>
          <w:sz w:val="20"/>
        </w:rPr>
        <w:t xml:space="preserve"> costs</w:t>
      </w:r>
      <w:r w:rsidRPr="00331E8A">
        <w:rPr>
          <w:rFonts w:asciiTheme="minorHAnsi" w:hAnsiTheme="minorHAnsi" w:cstheme="minorHAnsi"/>
          <w:sz w:val="20"/>
        </w:rPr>
        <w:t xml:space="preserve"> </w:t>
      </w:r>
    </w:p>
    <w:p w:rsidR="00C062F1" w:rsidRDefault="00C062F1" w:rsidP="004116B2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 administration responsibilities</w:t>
      </w:r>
    </w:p>
    <w:p w:rsidR="00E80419" w:rsidRPr="00C062F1" w:rsidRDefault="00C062F1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C062F1">
        <w:rPr>
          <w:rFonts w:asciiTheme="minorHAnsi" w:hAnsiTheme="minorHAnsi" w:cstheme="minorHAnsi"/>
          <w:sz w:val="20"/>
        </w:rPr>
        <w:t>Freedom to move homes anytime</w:t>
      </w:r>
      <w:r w:rsidRPr="00C062F1">
        <w:rPr>
          <w:rFonts w:asciiTheme="minorHAnsi" w:hAnsiTheme="minorHAnsi" w:cstheme="minorHAnsi"/>
          <w:sz w:val="20"/>
        </w:rPr>
        <w:br/>
      </w:r>
    </w:p>
    <w:p w:rsidR="00AA4D14" w:rsidRPr="009F56EB" w:rsidRDefault="00AA4D14" w:rsidP="00AA4D14">
      <w:pPr>
        <w:pStyle w:val="Heading2"/>
        <w:ind w:left="-142"/>
        <w:rPr>
          <w:rFonts w:ascii="Arial Black" w:hAnsi="Arial Black" w:cstheme="minorHAnsi"/>
          <w:szCs w:val="24"/>
        </w:rPr>
      </w:pPr>
      <w:r w:rsidRPr="00175FC3">
        <w:rPr>
          <w:rFonts w:asciiTheme="minorHAnsi" w:hAnsiTheme="minorHAnsi" w:cstheme="minorHAnsi"/>
          <w:szCs w:val="24"/>
        </w:rPr>
        <w:t xml:space="preserve">  </w:t>
      </w:r>
      <w:r w:rsidR="00EE03EF">
        <w:rPr>
          <w:rFonts w:ascii="Arial Black" w:hAnsi="Arial Black" w:cstheme="minorHAnsi"/>
          <w:szCs w:val="24"/>
        </w:rPr>
        <w:t>Tenants</w:t>
      </w:r>
      <w:r w:rsidRPr="009F56EB">
        <w:rPr>
          <w:rFonts w:ascii="Arial Black" w:hAnsi="Arial Black" w:cstheme="minorHAnsi"/>
          <w:szCs w:val="24"/>
        </w:rPr>
        <w:t>’ Responsibilities:</w:t>
      </w:r>
    </w:p>
    <w:p w:rsidR="00AA4D14" w:rsidRPr="00AA4D14" w:rsidRDefault="00D46BE6" w:rsidP="00AA4D14">
      <w:pPr>
        <w:pStyle w:val="BodyTextIndent"/>
        <w:numPr>
          <w:ilvl w:val="0"/>
          <w:numId w:val="17"/>
        </w:numPr>
        <w:tabs>
          <w:tab w:val="clear" w:pos="1429"/>
          <w:tab w:val="left" w:pos="-1276"/>
          <w:tab w:val="num" w:pos="284"/>
        </w:tabs>
        <w:spacing w:after="0"/>
        <w:ind w:left="0" w:right="-6" w:firstLine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</w:t>
      </w:r>
      <w:r w:rsidR="00FA56BE">
        <w:rPr>
          <w:rFonts w:asciiTheme="minorHAnsi" w:hAnsiTheme="minorHAnsi" w:cstheme="minorHAnsi"/>
          <w:b/>
          <w:sz w:val="20"/>
        </w:rPr>
        <w:t>are for their rented homes</w:t>
      </w:r>
    </w:p>
    <w:p w:rsidR="00AA4D14" w:rsidRPr="00AA4D14" w:rsidRDefault="00AA4D14" w:rsidP="00AA4D14">
      <w:pPr>
        <w:pStyle w:val="BodyTextIndent"/>
        <w:numPr>
          <w:ilvl w:val="0"/>
          <w:numId w:val="17"/>
        </w:numPr>
        <w:tabs>
          <w:tab w:val="clear" w:pos="1429"/>
          <w:tab w:val="left" w:pos="-1276"/>
          <w:tab w:val="num" w:pos="284"/>
        </w:tabs>
        <w:spacing w:after="0"/>
        <w:ind w:left="0" w:right="-6" w:firstLine="0"/>
        <w:rPr>
          <w:rFonts w:asciiTheme="minorHAnsi" w:hAnsiTheme="minorHAnsi" w:cstheme="minorHAnsi"/>
          <w:b/>
          <w:sz w:val="20"/>
        </w:rPr>
      </w:pPr>
      <w:r w:rsidRPr="00AA4D14">
        <w:rPr>
          <w:rFonts w:asciiTheme="minorHAnsi" w:hAnsiTheme="minorHAnsi" w:cstheme="minorHAnsi"/>
          <w:b/>
          <w:sz w:val="20"/>
        </w:rPr>
        <w:t>Pay rent as agreed</w:t>
      </w:r>
    </w:p>
    <w:p w:rsidR="00AA4D14" w:rsidRPr="00AA4D14" w:rsidRDefault="00AA4D14" w:rsidP="00AA4D14">
      <w:pPr>
        <w:pStyle w:val="BodyTextIndent"/>
        <w:numPr>
          <w:ilvl w:val="0"/>
          <w:numId w:val="17"/>
        </w:numPr>
        <w:tabs>
          <w:tab w:val="clear" w:pos="1429"/>
          <w:tab w:val="left" w:pos="-1276"/>
          <w:tab w:val="num" w:pos="284"/>
        </w:tabs>
        <w:spacing w:after="0"/>
        <w:ind w:left="0" w:right="-6" w:firstLine="0"/>
        <w:rPr>
          <w:rFonts w:asciiTheme="minorHAnsi" w:hAnsiTheme="minorHAnsi" w:cstheme="minorHAnsi"/>
          <w:b/>
          <w:sz w:val="20"/>
        </w:rPr>
      </w:pPr>
      <w:r w:rsidRPr="00AA4D14">
        <w:rPr>
          <w:rFonts w:asciiTheme="minorHAnsi" w:hAnsiTheme="minorHAnsi" w:cstheme="minorHAnsi"/>
          <w:b/>
          <w:sz w:val="20"/>
        </w:rPr>
        <w:t>Be great neighbours.</w:t>
      </w:r>
    </w:p>
    <w:p w:rsidR="00AA4D14" w:rsidRDefault="00AA4D14" w:rsidP="00AA4D14">
      <w:pPr>
        <w:pStyle w:val="BodyTextIndent"/>
        <w:tabs>
          <w:tab w:val="left" w:pos="-284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</w:p>
    <w:p w:rsidR="00AA4D14" w:rsidRDefault="00AA4D14" w:rsidP="00AA4D14">
      <w:pPr>
        <w:pStyle w:val="BodyTextIndent"/>
        <w:tabs>
          <w:tab w:val="left" w:pos="-284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</w:p>
    <w:p w:rsidR="00EA38AA" w:rsidRDefault="00EA38AA" w:rsidP="00AA4D14">
      <w:pPr>
        <w:pStyle w:val="BodyTextIndent"/>
        <w:tabs>
          <w:tab w:val="left" w:pos="-284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</w:p>
    <w:p w:rsidR="00EA38AA" w:rsidRDefault="00EA38AA" w:rsidP="00AA4D14">
      <w:pPr>
        <w:pStyle w:val="BodyTextIndent"/>
        <w:tabs>
          <w:tab w:val="left" w:pos="-284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</w:p>
    <w:p w:rsidR="00EA38AA" w:rsidRDefault="00EA38AA" w:rsidP="00AA4D14">
      <w:pPr>
        <w:pStyle w:val="BodyTextIndent"/>
        <w:tabs>
          <w:tab w:val="left" w:pos="-284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</w:p>
    <w:p w:rsidR="001113EF" w:rsidRPr="00D93677" w:rsidRDefault="00391721" w:rsidP="00732498">
      <w:pPr>
        <w:spacing w:before="40"/>
        <w:ind w:left="142" w:right="-664"/>
        <w:rPr>
          <w:rFonts w:asciiTheme="minorHAnsi" w:hAnsiTheme="minorHAnsi" w:cstheme="minorHAnsi"/>
          <w:b/>
          <w:bCs/>
          <w:sz w:val="16"/>
          <w:szCs w:val="16"/>
        </w:rPr>
      </w:pPr>
      <w:r w:rsidRPr="009B3171">
        <w:rPr>
          <w:rFonts w:asciiTheme="minorHAnsi" w:hAnsiTheme="minorHAnsi" w:cstheme="minorHAnsi"/>
        </w:rPr>
        <w:br w:type="column"/>
      </w:r>
    </w:p>
    <w:p w:rsidR="0010481B" w:rsidRPr="00367300" w:rsidRDefault="000F6FD5" w:rsidP="00F70CF1">
      <w:pPr>
        <w:pStyle w:val="Heading1"/>
        <w:shd w:val="clear" w:color="auto" w:fill="B8CCE4" w:themeFill="accent1" w:themeFillTint="66"/>
        <w:spacing w:before="0" w:after="0"/>
        <w:ind w:left="0" w:right="-252"/>
        <w:rPr>
          <w:rFonts w:cstheme="minorHAnsi"/>
          <w:sz w:val="32"/>
          <w:szCs w:val="32"/>
          <w:highlight w:val="yellow"/>
        </w:rPr>
      </w:pPr>
      <w:r>
        <w:rPr>
          <w:rFonts w:cstheme="minorHAnsi"/>
          <w:sz w:val="20"/>
        </w:rPr>
        <w:t>About</w:t>
      </w:r>
      <w:r w:rsidR="008528AF" w:rsidRPr="009B3171">
        <w:rPr>
          <w:rFonts w:asciiTheme="minorHAnsi" w:hAnsiTheme="minorHAnsi" w:cstheme="minorHAnsi"/>
          <w:sz w:val="32"/>
          <w:szCs w:val="32"/>
        </w:rPr>
        <w:t xml:space="preserve"> </w:t>
      </w:r>
      <w:r w:rsidR="00367300">
        <w:rPr>
          <w:rFonts w:asciiTheme="minorHAnsi" w:hAnsiTheme="minorHAnsi" w:cstheme="minorHAnsi"/>
          <w:sz w:val="32"/>
          <w:szCs w:val="32"/>
        </w:rPr>
        <w:br/>
      </w:r>
      <w:r w:rsidR="0052199B">
        <w:rPr>
          <w:rFonts w:cstheme="minorHAnsi"/>
          <w:sz w:val="32"/>
          <w:szCs w:val="32"/>
        </w:rPr>
        <w:t>R</w:t>
      </w:r>
      <w:r w:rsidR="00173D12">
        <w:rPr>
          <w:rFonts w:cstheme="minorHAnsi"/>
          <w:sz w:val="32"/>
          <w:szCs w:val="32"/>
        </w:rPr>
        <w:t>ent</w:t>
      </w:r>
      <w:r>
        <w:rPr>
          <w:rFonts w:cstheme="minorHAnsi"/>
          <w:sz w:val="32"/>
          <w:szCs w:val="32"/>
        </w:rPr>
        <w:t>al Inspections</w:t>
      </w:r>
    </w:p>
    <w:p w:rsidR="00980D55" w:rsidRDefault="009E5AC5" w:rsidP="00F151D1">
      <w:pPr>
        <w:ind w:left="0" w:right="3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0B598B">
        <w:rPr>
          <w:rFonts w:asciiTheme="minorHAnsi" w:hAnsiTheme="minorHAnsi" w:cstheme="minorHAnsi"/>
          <w:b/>
          <w:sz w:val="20"/>
        </w:rPr>
        <w:t xml:space="preserve">Rental homes </w:t>
      </w:r>
      <w:r w:rsidR="00BD72B3">
        <w:rPr>
          <w:rFonts w:asciiTheme="minorHAnsi" w:hAnsiTheme="minorHAnsi" w:cstheme="minorHAnsi"/>
          <w:b/>
          <w:sz w:val="20"/>
        </w:rPr>
        <w:t>cost</w:t>
      </w:r>
      <w:r w:rsidR="000B598B">
        <w:rPr>
          <w:rFonts w:asciiTheme="minorHAnsi" w:hAnsiTheme="minorHAnsi" w:cstheme="minorHAnsi"/>
          <w:b/>
          <w:sz w:val="20"/>
        </w:rPr>
        <w:t xml:space="preserve"> hundreds of thousands of dollars.    </w:t>
      </w:r>
      <w:r w:rsidR="00387744">
        <w:rPr>
          <w:rFonts w:asciiTheme="minorHAnsi" w:hAnsiTheme="minorHAnsi" w:cstheme="minorHAnsi"/>
          <w:b/>
          <w:sz w:val="20"/>
        </w:rPr>
        <w:br/>
      </w:r>
    </w:p>
    <w:p w:rsidR="00FF044E" w:rsidRDefault="00825454" w:rsidP="00636ABD">
      <w:pPr>
        <w:pStyle w:val="Heading3"/>
      </w:pPr>
      <w:r>
        <w:t>O</w:t>
      </w:r>
      <w:r w:rsidR="00762DEF">
        <w:t xml:space="preserve">wners </w:t>
      </w:r>
      <w:r w:rsidR="00A1664E">
        <w:t>need</w:t>
      </w:r>
      <w:r>
        <w:t xml:space="preserve"> assurance</w:t>
      </w:r>
      <w:r w:rsidR="00A643CD">
        <w:t xml:space="preserve"> that</w:t>
      </w:r>
      <w:r w:rsidR="00FF044E">
        <w:t>:-</w:t>
      </w:r>
      <w:r w:rsidR="00FF044E" w:rsidRPr="0098098B">
        <w:t xml:space="preserve"> </w:t>
      </w:r>
    </w:p>
    <w:p w:rsidR="00BC4B03" w:rsidRPr="00E00923" w:rsidRDefault="00323E8B" w:rsidP="00BC4B03">
      <w:pPr>
        <w:pStyle w:val="ListParagraph"/>
        <w:numPr>
          <w:ilvl w:val="0"/>
          <w:numId w:val="25"/>
        </w:numPr>
        <w:ind w:left="567" w:right="-94" w:hanging="284"/>
        <w:rPr>
          <w:rFonts w:asciiTheme="minorHAnsi" w:hAnsiTheme="minorHAnsi" w:cstheme="minorHAnsi"/>
          <w:sz w:val="20"/>
        </w:rPr>
      </w:pPr>
      <w:r>
        <w:rPr>
          <w:sz w:val="20"/>
        </w:rPr>
        <w:t xml:space="preserve">Tenants are </w:t>
      </w:r>
      <w:r w:rsidR="00557BDE" w:rsidRPr="00E00923">
        <w:rPr>
          <w:rFonts w:asciiTheme="minorHAnsi" w:hAnsiTheme="minorHAnsi" w:cstheme="minorHAnsi"/>
          <w:sz w:val="20"/>
        </w:rPr>
        <w:t>car</w:t>
      </w:r>
      <w:r>
        <w:rPr>
          <w:rFonts w:asciiTheme="minorHAnsi" w:hAnsiTheme="minorHAnsi" w:cstheme="minorHAnsi"/>
          <w:sz w:val="20"/>
        </w:rPr>
        <w:t>ing</w:t>
      </w:r>
      <w:r w:rsidR="00557BDE" w:rsidRPr="00E00923">
        <w:rPr>
          <w:rFonts w:asciiTheme="minorHAnsi" w:hAnsiTheme="minorHAnsi" w:cstheme="minorHAnsi"/>
          <w:sz w:val="20"/>
        </w:rPr>
        <w:t xml:space="preserve"> for</w:t>
      </w:r>
      <w:r w:rsidR="00825454" w:rsidRPr="00E0092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their rental homes</w:t>
      </w:r>
    </w:p>
    <w:p w:rsidR="00EB435A" w:rsidRPr="00AE64E1" w:rsidRDefault="00EB435A" w:rsidP="00EB435A">
      <w:pPr>
        <w:pStyle w:val="ListParagraph"/>
        <w:numPr>
          <w:ilvl w:val="0"/>
          <w:numId w:val="25"/>
        </w:numPr>
        <w:ind w:left="567" w:right="-94" w:hanging="284"/>
        <w:rPr>
          <w:rFonts w:asciiTheme="minorHAnsi" w:hAnsiTheme="minorHAnsi" w:cstheme="minorHAnsi"/>
          <w:sz w:val="20"/>
        </w:rPr>
      </w:pPr>
      <w:r>
        <w:rPr>
          <w:sz w:val="20"/>
        </w:rPr>
        <w:t>Agreement conditions are kept</w:t>
      </w:r>
    </w:p>
    <w:p w:rsidR="00BC4B03" w:rsidRPr="006478E7" w:rsidRDefault="00BC4B03" w:rsidP="00BC4B03">
      <w:pPr>
        <w:pStyle w:val="ListParagraph"/>
        <w:numPr>
          <w:ilvl w:val="0"/>
          <w:numId w:val="25"/>
        </w:numPr>
        <w:ind w:left="567" w:right="-94" w:hanging="284"/>
        <w:rPr>
          <w:rFonts w:asciiTheme="minorHAnsi" w:hAnsiTheme="minorHAnsi" w:cstheme="minorHAnsi"/>
          <w:sz w:val="20"/>
        </w:rPr>
      </w:pPr>
      <w:r w:rsidRPr="00E00923">
        <w:rPr>
          <w:sz w:val="20"/>
        </w:rPr>
        <w:t>Neighbours have no concern</w:t>
      </w:r>
      <w:r w:rsidR="0062456C" w:rsidRPr="00E00923">
        <w:rPr>
          <w:sz w:val="20"/>
        </w:rPr>
        <w:t>s</w:t>
      </w:r>
    </w:p>
    <w:p w:rsidR="00AE64E1" w:rsidRPr="0063463B" w:rsidRDefault="00AE64E1" w:rsidP="0063463B">
      <w:pPr>
        <w:pStyle w:val="ListParagraph"/>
        <w:numPr>
          <w:ilvl w:val="0"/>
          <w:numId w:val="25"/>
        </w:numPr>
        <w:ind w:left="567" w:right="-9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Maintenance is up to standard</w:t>
      </w:r>
      <w:r w:rsidR="00E56804" w:rsidRPr="0063463B">
        <w:rPr>
          <w:rFonts w:asciiTheme="minorHAnsi" w:hAnsiTheme="minorHAnsi" w:cstheme="minorHAnsi"/>
          <w:sz w:val="20"/>
        </w:rPr>
        <w:br/>
      </w:r>
    </w:p>
    <w:p w:rsidR="00FF044E" w:rsidRPr="00E00923" w:rsidRDefault="00FF044E" w:rsidP="00FF044E">
      <w:pPr>
        <w:rPr>
          <w:sz w:val="20"/>
        </w:rPr>
      </w:pPr>
    </w:p>
    <w:p w:rsidR="00060373" w:rsidRDefault="00060373" w:rsidP="00060373">
      <w:pPr>
        <w:pStyle w:val="Heading3"/>
      </w:pPr>
      <w:r w:rsidRPr="00247E99">
        <w:t>The Law</w:t>
      </w:r>
      <w:r w:rsidR="006478E7">
        <w:t xml:space="preserve"> allows owners </w:t>
      </w:r>
      <w:r w:rsidR="0089461C">
        <w:t>access</w:t>
      </w:r>
      <w:r w:rsidR="006478E7">
        <w:t>:-</w:t>
      </w:r>
      <w:r w:rsidRPr="00247E99">
        <w:t xml:space="preserve"> </w:t>
      </w:r>
    </w:p>
    <w:p w:rsidR="00060373" w:rsidRDefault="006478E7" w:rsidP="00060373">
      <w:pPr>
        <w:pStyle w:val="ListParagraph"/>
        <w:numPr>
          <w:ilvl w:val="0"/>
          <w:numId w:val="25"/>
        </w:numPr>
        <w:tabs>
          <w:tab w:val="left" w:pos="1843"/>
        </w:tabs>
        <w:ind w:left="567" w:right="-94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After </w:t>
      </w:r>
      <w:r w:rsidRPr="00E00923">
        <w:rPr>
          <w:rFonts w:asciiTheme="minorHAnsi" w:hAnsiTheme="minorHAnsi" w:cstheme="minorHAnsi"/>
          <w:sz w:val="20"/>
        </w:rPr>
        <w:t xml:space="preserve">48 </w:t>
      </w:r>
      <w:proofErr w:type="spellStart"/>
      <w:r w:rsidRPr="00E00923">
        <w:rPr>
          <w:rFonts w:asciiTheme="minorHAnsi" w:hAnsiTheme="minorHAnsi" w:cstheme="minorHAnsi"/>
          <w:sz w:val="20"/>
        </w:rPr>
        <w:t>hours</w:t>
      </w:r>
      <w:r>
        <w:rPr>
          <w:rFonts w:asciiTheme="minorHAnsi" w:hAnsiTheme="minorHAnsi" w:cstheme="minorHAnsi"/>
          <w:sz w:val="20"/>
        </w:rPr>
        <w:t xml:space="preserve"> </w:t>
      </w:r>
      <w:r w:rsidRPr="00E00923">
        <w:rPr>
          <w:rFonts w:asciiTheme="minorHAnsi" w:hAnsiTheme="minorHAnsi" w:cstheme="minorHAnsi"/>
          <w:sz w:val="20"/>
        </w:rPr>
        <w:t>notice</w:t>
      </w:r>
      <w:proofErr w:type="spellEnd"/>
      <w:r w:rsidR="00060373" w:rsidRPr="00E0092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to inspect</w:t>
      </w:r>
    </w:p>
    <w:p w:rsidR="006478E7" w:rsidRPr="00E00923" w:rsidRDefault="006478E7" w:rsidP="00060373">
      <w:pPr>
        <w:pStyle w:val="ListParagraph"/>
        <w:numPr>
          <w:ilvl w:val="0"/>
          <w:numId w:val="25"/>
        </w:numPr>
        <w:tabs>
          <w:tab w:val="left" w:pos="1843"/>
        </w:tabs>
        <w:ind w:left="567" w:right="-94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After 24 </w:t>
      </w:r>
      <w:proofErr w:type="spellStart"/>
      <w:r>
        <w:rPr>
          <w:rFonts w:asciiTheme="minorHAnsi" w:hAnsiTheme="minorHAnsi" w:cstheme="minorHAnsi"/>
          <w:sz w:val="20"/>
        </w:rPr>
        <w:t>hours notice</w:t>
      </w:r>
      <w:proofErr w:type="spellEnd"/>
      <w:r>
        <w:rPr>
          <w:rFonts w:asciiTheme="minorHAnsi" w:hAnsiTheme="minorHAnsi" w:cstheme="minorHAnsi"/>
          <w:sz w:val="20"/>
        </w:rPr>
        <w:t xml:space="preserve"> to repair</w:t>
      </w:r>
    </w:p>
    <w:p w:rsidR="00060373" w:rsidRPr="00E00923" w:rsidRDefault="006478E7" w:rsidP="00060373">
      <w:pPr>
        <w:pStyle w:val="ListParagraph"/>
        <w:numPr>
          <w:ilvl w:val="0"/>
          <w:numId w:val="25"/>
        </w:numPr>
        <w:tabs>
          <w:tab w:val="left" w:pos="1843"/>
        </w:tabs>
        <w:ind w:left="567" w:right="-94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</w:t>
      </w:r>
      <w:r w:rsidR="00060373" w:rsidRPr="00E00923">
        <w:rPr>
          <w:rFonts w:asciiTheme="minorHAnsi" w:hAnsiTheme="minorHAnsi" w:cstheme="minorHAnsi"/>
          <w:sz w:val="20"/>
        </w:rPr>
        <w:t>etween 8am &amp; 7pm</w:t>
      </w:r>
      <w:r>
        <w:rPr>
          <w:rFonts w:asciiTheme="minorHAnsi" w:hAnsiTheme="minorHAnsi" w:cstheme="minorHAnsi"/>
          <w:sz w:val="20"/>
        </w:rPr>
        <w:t xml:space="preserve"> any day</w:t>
      </w:r>
    </w:p>
    <w:p w:rsidR="00060373" w:rsidRDefault="00060373" w:rsidP="006478E7">
      <w:pPr>
        <w:pStyle w:val="ListParagraph"/>
        <w:numPr>
          <w:ilvl w:val="0"/>
          <w:numId w:val="25"/>
        </w:numPr>
        <w:tabs>
          <w:tab w:val="left" w:pos="1843"/>
        </w:tabs>
        <w:ind w:left="567" w:right="-94" w:hanging="283"/>
        <w:rPr>
          <w:rFonts w:asciiTheme="minorHAnsi" w:hAnsiTheme="minorHAnsi" w:cstheme="minorHAnsi"/>
          <w:sz w:val="20"/>
        </w:rPr>
      </w:pPr>
      <w:r w:rsidRPr="00E00923">
        <w:rPr>
          <w:rFonts w:asciiTheme="minorHAnsi" w:hAnsiTheme="minorHAnsi" w:cstheme="minorHAnsi"/>
          <w:sz w:val="20"/>
        </w:rPr>
        <w:t>Maximum frequency 4 week</w:t>
      </w:r>
      <w:r w:rsidR="00825454" w:rsidRPr="00E00923">
        <w:rPr>
          <w:rFonts w:asciiTheme="minorHAnsi" w:hAnsiTheme="minorHAnsi" w:cstheme="minorHAnsi"/>
          <w:sz w:val="20"/>
        </w:rPr>
        <w:t>ly</w:t>
      </w:r>
      <w:r w:rsidRPr="00E00923">
        <w:rPr>
          <w:rFonts w:asciiTheme="minorHAnsi" w:hAnsiTheme="minorHAnsi" w:cstheme="minorHAnsi"/>
          <w:sz w:val="20"/>
        </w:rPr>
        <w:t xml:space="preserve"> unless to recheck </w:t>
      </w:r>
    </w:p>
    <w:p w:rsidR="0047314B" w:rsidRDefault="0047314B" w:rsidP="0047314B">
      <w:pPr>
        <w:pStyle w:val="ListParagraph"/>
        <w:tabs>
          <w:tab w:val="left" w:pos="1843"/>
        </w:tabs>
        <w:ind w:left="567" w:right="-94"/>
        <w:rPr>
          <w:rFonts w:asciiTheme="minorHAnsi" w:hAnsiTheme="minorHAnsi" w:cstheme="minorHAnsi"/>
          <w:sz w:val="20"/>
        </w:rPr>
      </w:pPr>
    </w:p>
    <w:p w:rsidR="006478E7" w:rsidRPr="006478E7" w:rsidRDefault="006478E7" w:rsidP="006478E7">
      <w:pPr>
        <w:pStyle w:val="ListParagraph"/>
        <w:tabs>
          <w:tab w:val="left" w:pos="1843"/>
        </w:tabs>
        <w:ind w:left="567" w:right="-94"/>
        <w:rPr>
          <w:rFonts w:asciiTheme="minorHAnsi" w:hAnsiTheme="minorHAnsi" w:cstheme="minorHAnsi"/>
          <w:sz w:val="20"/>
        </w:rPr>
      </w:pPr>
    </w:p>
    <w:p w:rsidR="0036290C" w:rsidRDefault="0036290C" w:rsidP="0036290C">
      <w:pPr>
        <w:pStyle w:val="Heading3"/>
      </w:pPr>
      <w:r>
        <w:t>Building Respect and Trust</w:t>
      </w:r>
    </w:p>
    <w:p w:rsidR="0036290C" w:rsidRDefault="0036290C" w:rsidP="0036290C">
      <w:pPr>
        <w:ind w:right="189"/>
        <w:rPr>
          <w:szCs w:val="18"/>
        </w:rPr>
      </w:pPr>
      <w:r w:rsidRPr="004E5DD9">
        <w:rPr>
          <w:szCs w:val="18"/>
        </w:rPr>
        <w:t xml:space="preserve">This is a time </w:t>
      </w:r>
      <w:r>
        <w:rPr>
          <w:szCs w:val="18"/>
        </w:rPr>
        <w:t>renters</w:t>
      </w:r>
      <w:r w:rsidRPr="004E5DD9">
        <w:rPr>
          <w:szCs w:val="18"/>
        </w:rPr>
        <w:t xml:space="preserve"> can </w:t>
      </w:r>
      <w:r>
        <w:rPr>
          <w:szCs w:val="18"/>
        </w:rPr>
        <w:t xml:space="preserve">show their best and </w:t>
      </w:r>
      <w:r w:rsidRPr="004E5DD9">
        <w:rPr>
          <w:szCs w:val="18"/>
        </w:rPr>
        <w:t xml:space="preserve">discuss problems </w:t>
      </w:r>
      <w:r>
        <w:rPr>
          <w:szCs w:val="18"/>
        </w:rPr>
        <w:t>that need attention.</w:t>
      </w:r>
      <w:r w:rsidRPr="004E5DD9">
        <w:rPr>
          <w:szCs w:val="18"/>
        </w:rPr>
        <w:t xml:space="preserve"> </w:t>
      </w:r>
    </w:p>
    <w:p w:rsidR="0036290C" w:rsidRDefault="0036290C" w:rsidP="0036290C">
      <w:pPr>
        <w:ind w:right="189"/>
        <w:rPr>
          <w:szCs w:val="18"/>
        </w:rPr>
      </w:pPr>
    </w:p>
    <w:p w:rsidR="00A45BBE" w:rsidRDefault="00BA55B4" w:rsidP="00A45BBE">
      <w:pPr>
        <w:pStyle w:val="Heading3"/>
      </w:pPr>
      <w:r>
        <w:t xml:space="preserve">For </w:t>
      </w:r>
      <w:r w:rsidR="001025E5">
        <w:t>more</w:t>
      </w:r>
      <w:r>
        <w:t xml:space="preserve"> information </w:t>
      </w:r>
    </w:p>
    <w:p w:rsidR="00E56804" w:rsidRPr="00E56804" w:rsidRDefault="00BA55B4" w:rsidP="00E56804">
      <w:pPr>
        <w:pStyle w:val="ListParagraph"/>
        <w:numPr>
          <w:ilvl w:val="0"/>
          <w:numId w:val="25"/>
        </w:numPr>
        <w:tabs>
          <w:tab w:val="left" w:pos="1843"/>
        </w:tabs>
        <w:ind w:left="567" w:right="-94" w:hanging="283"/>
        <w:rPr>
          <w:rFonts w:asciiTheme="minorHAnsi" w:hAnsiTheme="minorHAnsi" w:cstheme="minorHAnsi"/>
          <w:sz w:val="16"/>
          <w:szCs w:val="16"/>
        </w:rPr>
      </w:pPr>
      <w:r>
        <w:t>Phone 0800 TENANCY</w:t>
      </w:r>
    </w:p>
    <w:p w:rsidR="00BA55B4" w:rsidRPr="00BA55B4" w:rsidRDefault="00E56804" w:rsidP="00BA55B4">
      <w:pPr>
        <w:pStyle w:val="ListParagraph"/>
        <w:numPr>
          <w:ilvl w:val="0"/>
          <w:numId w:val="25"/>
        </w:numPr>
        <w:tabs>
          <w:tab w:val="left" w:pos="1843"/>
        </w:tabs>
        <w:ind w:left="567" w:right="-94" w:hanging="283"/>
        <w:rPr>
          <w:rFonts w:asciiTheme="minorHAnsi" w:hAnsiTheme="minorHAnsi" w:cstheme="minorHAnsi"/>
          <w:sz w:val="20"/>
        </w:rPr>
      </w:pPr>
      <w:r>
        <w:t xml:space="preserve">Visit </w:t>
      </w:r>
      <w:hyperlink r:id="rId9" w:history="1">
        <w:r w:rsidR="00BA55B4" w:rsidRPr="0040586F">
          <w:rPr>
            <w:rStyle w:val="Hyperlink"/>
          </w:rPr>
          <w:t>www.tenancy.govt.nz</w:t>
        </w:r>
      </w:hyperlink>
    </w:p>
    <w:p w:rsidR="00A3610C" w:rsidRDefault="00A3610C" w:rsidP="00A3610C">
      <w:pPr>
        <w:pStyle w:val="ListParagraph"/>
        <w:tabs>
          <w:tab w:val="left" w:pos="1843"/>
        </w:tabs>
        <w:ind w:left="567" w:right="-94"/>
        <w:rPr>
          <w:rFonts w:asciiTheme="minorHAnsi" w:hAnsiTheme="minorHAnsi" w:cstheme="minorHAnsi"/>
          <w:sz w:val="20"/>
        </w:rPr>
      </w:pPr>
    </w:p>
    <w:p w:rsidR="00974B1E" w:rsidRPr="004E5DD9" w:rsidRDefault="00974B1E" w:rsidP="005D162F">
      <w:pPr>
        <w:ind w:right="189"/>
        <w:rPr>
          <w:szCs w:val="18"/>
        </w:rPr>
      </w:pPr>
    </w:p>
    <w:p w:rsidR="00F937F5" w:rsidRPr="004E5DD9" w:rsidRDefault="00F937F5" w:rsidP="00BA55B4">
      <w:pPr>
        <w:ind w:left="360" w:right="-236"/>
        <w:rPr>
          <w:szCs w:val="18"/>
        </w:rPr>
      </w:pPr>
    </w:p>
    <w:p w:rsidR="0089461C" w:rsidRPr="004E5DD9" w:rsidRDefault="0089461C" w:rsidP="00BA55B4">
      <w:pPr>
        <w:ind w:left="360" w:right="-236"/>
        <w:rPr>
          <w:szCs w:val="18"/>
        </w:rPr>
      </w:pPr>
    </w:p>
    <w:p w:rsidR="00EB435A" w:rsidRDefault="00EB435A" w:rsidP="005D162F">
      <w:pPr>
        <w:ind w:right="189"/>
        <w:rPr>
          <w:szCs w:val="18"/>
        </w:rPr>
      </w:pPr>
    </w:p>
    <w:p w:rsidR="0036290C" w:rsidRDefault="0036290C" w:rsidP="005D162F">
      <w:pPr>
        <w:ind w:right="189"/>
        <w:rPr>
          <w:szCs w:val="18"/>
        </w:rPr>
      </w:pPr>
    </w:p>
    <w:p w:rsidR="0036290C" w:rsidRPr="004E5DD9" w:rsidRDefault="0036290C" w:rsidP="005D162F">
      <w:pPr>
        <w:ind w:right="189"/>
        <w:rPr>
          <w:szCs w:val="18"/>
        </w:rPr>
      </w:pPr>
    </w:p>
    <w:p w:rsidR="0089461C" w:rsidRDefault="0089461C" w:rsidP="005D162F">
      <w:pPr>
        <w:ind w:right="189"/>
      </w:pPr>
    </w:p>
    <w:p w:rsidR="00EB435A" w:rsidRDefault="00EB435A" w:rsidP="005D162F">
      <w:pPr>
        <w:ind w:right="189"/>
      </w:pPr>
    </w:p>
    <w:p w:rsidR="0089461C" w:rsidRDefault="0089461C" w:rsidP="0089461C">
      <w:pPr>
        <w:ind w:right="189"/>
        <w:rPr>
          <w:b/>
        </w:rPr>
      </w:pPr>
      <w:r>
        <w:rPr>
          <w:b/>
        </w:rPr>
        <w:t>Good</w:t>
      </w:r>
      <w:r w:rsidRPr="00C342C3">
        <w:rPr>
          <w:b/>
        </w:rPr>
        <w:t xml:space="preserve"> tenants obtain </w:t>
      </w:r>
      <w:r>
        <w:rPr>
          <w:b/>
        </w:rPr>
        <w:t>better</w:t>
      </w:r>
      <w:r w:rsidRPr="00C342C3">
        <w:rPr>
          <w:b/>
        </w:rPr>
        <w:t xml:space="preserve"> references</w:t>
      </w:r>
      <w:r>
        <w:rPr>
          <w:b/>
        </w:rPr>
        <w:t xml:space="preserve"> and pay lower rents over time.</w:t>
      </w:r>
    </w:p>
    <w:p w:rsidR="00EE03EF" w:rsidRPr="005A6A06" w:rsidRDefault="00AC4282" w:rsidP="002C4473">
      <w:pPr>
        <w:ind w:left="0" w:right="-378"/>
        <w:rPr>
          <w:rFonts w:ascii="Arial Black" w:hAnsi="Arial Black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</w:rPr>
        <w:br w:type="column"/>
      </w:r>
      <w:r w:rsidR="0079458C">
        <w:rPr>
          <w:rFonts w:ascii="Arial Black" w:hAnsi="Arial Black" w:cstheme="minorHAnsi"/>
          <w:sz w:val="22"/>
          <w:szCs w:val="22"/>
        </w:rPr>
        <w:lastRenderedPageBreak/>
        <w:t>C</w:t>
      </w:r>
      <w:r w:rsidR="00CE69D1">
        <w:rPr>
          <w:rFonts w:ascii="Arial Black" w:hAnsi="Arial Black" w:cstheme="minorHAnsi"/>
          <w:sz w:val="22"/>
          <w:szCs w:val="22"/>
        </w:rPr>
        <w:t xml:space="preserve">are for rented homes </w:t>
      </w:r>
    </w:p>
    <w:p w:rsidR="007064B9" w:rsidRDefault="007064B9" w:rsidP="007064B9">
      <w:pPr>
        <w:ind w:left="0"/>
      </w:pPr>
      <w:r>
        <w:t>Rental homes cost owners very large initial investments</w:t>
      </w:r>
      <w:r w:rsidR="00323E8B">
        <w:t>.</w:t>
      </w:r>
      <w:r w:rsidR="00323E8B">
        <w:br/>
        <w:t xml:space="preserve">In addition </w:t>
      </w:r>
      <w:r>
        <w:t xml:space="preserve">they </w:t>
      </w:r>
      <w:r w:rsidR="00323E8B">
        <w:t xml:space="preserve">face </w:t>
      </w:r>
      <w:r>
        <w:t>on</w:t>
      </w:r>
      <w:r w:rsidR="00323E8B">
        <w:t>-</w:t>
      </w:r>
      <w:r>
        <w:t>going weekly costs</w:t>
      </w:r>
      <w:r w:rsidR="00CE69D1">
        <w:t>.</w:t>
      </w:r>
      <w:r>
        <w:t xml:space="preserve">  (See table)</w:t>
      </w:r>
    </w:p>
    <w:p w:rsidR="00323E8B" w:rsidRDefault="00323E8B" w:rsidP="00EE03EF">
      <w:pPr>
        <w:ind w:left="0"/>
      </w:pPr>
    </w:p>
    <w:p w:rsidR="00EE03EF" w:rsidRPr="007B6F33" w:rsidRDefault="00AA166D" w:rsidP="00EE03EF">
      <w:pPr>
        <w:ind w:left="0"/>
      </w:pPr>
      <w:r w:rsidRPr="007B6F33">
        <w:t xml:space="preserve">Tenants </w:t>
      </w:r>
      <w:r w:rsidR="007064B9" w:rsidRPr="007B6F33">
        <w:t xml:space="preserve">are required to:- </w:t>
      </w:r>
      <w:r w:rsidRPr="007B6F33">
        <w:t xml:space="preserve"> </w:t>
      </w:r>
    </w:p>
    <w:p w:rsidR="00A4268C" w:rsidRDefault="00EE03EF" w:rsidP="00A4268C">
      <w:pPr>
        <w:tabs>
          <w:tab w:val="left" w:pos="426"/>
        </w:tabs>
        <w:spacing w:before="120"/>
        <w:ind w:left="426" w:right="189" w:hanging="284"/>
        <w:rPr>
          <w:rFonts w:asciiTheme="minorHAnsi" w:hAnsiTheme="minorHAnsi" w:cstheme="minorHAnsi"/>
        </w:rPr>
      </w:pPr>
      <w:r w:rsidRPr="00F86901">
        <w:rPr>
          <w:rFonts w:asciiTheme="minorHAnsi" w:hAnsiTheme="minorHAnsi" w:cstheme="minorHAnsi"/>
          <w:b/>
        </w:rPr>
        <w:t>•</w:t>
      </w:r>
      <w:r w:rsidRPr="00F86901">
        <w:rPr>
          <w:rFonts w:asciiTheme="minorHAnsi" w:hAnsiTheme="minorHAnsi" w:cstheme="minorHAnsi"/>
        </w:rPr>
        <w:t xml:space="preserve"> </w:t>
      </w:r>
      <w:r w:rsidRPr="00F86901">
        <w:rPr>
          <w:rFonts w:asciiTheme="minorHAnsi" w:hAnsiTheme="minorHAnsi" w:cstheme="minorHAnsi"/>
          <w:b/>
        </w:rPr>
        <w:t xml:space="preserve">Keep </w:t>
      </w:r>
      <w:r w:rsidR="004D2574">
        <w:rPr>
          <w:rFonts w:asciiTheme="minorHAnsi" w:hAnsiTheme="minorHAnsi" w:cstheme="minorHAnsi"/>
          <w:b/>
        </w:rPr>
        <w:t>them</w:t>
      </w:r>
      <w:r w:rsidRPr="00F8690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clean</w:t>
      </w:r>
      <w:r w:rsidRPr="00F8690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</w:t>
      </w:r>
      <w:r w:rsidRPr="00F86901">
        <w:rPr>
          <w:rFonts w:asciiTheme="minorHAnsi" w:hAnsiTheme="minorHAnsi" w:cstheme="minorHAnsi"/>
        </w:rPr>
        <w:t xml:space="preserve">Wash </w:t>
      </w:r>
      <w:r>
        <w:rPr>
          <w:rFonts w:asciiTheme="minorHAnsi" w:hAnsiTheme="minorHAnsi" w:cstheme="minorHAnsi"/>
        </w:rPr>
        <w:t>out</w:t>
      </w:r>
      <w:r w:rsidRPr="00F86901">
        <w:rPr>
          <w:rFonts w:asciiTheme="minorHAnsi" w:hAnsiTheme="minorHAnsi" w:cstheme="minorHAnsi"/>
        </w:rPr>
        <w:t>side walls</w:t>
      </w:r>
      <w:r>
        <w:rPr>
          <w:rFonts w:asciiTheme="minorHAnsi" w:hAnsiTheme="minorHAnsi" w:cstheme="minorHAnsi"/>
        </w:rPr>
        <w:t xml:space="preserve"> and windows</w:t>
      </w:r>
      <w:r w:rsidRPr="00F86901">
        <w:rPr>
          <w:rFonts w:asciiTheme="minorHAnsi" w:hAnsiTheme="minorHAnsi" w:cstheme="minorHAnsi"/>
        </w:rPr>
        <w:t xml:space="preserve"> 4 times year</w:t>
      </w:r>
      <w:r>
        <w:rPr>
          <w:rFonts w:asciiTheme="minorHAnsi" w:hAnsiTheme="minorHAnsi" w:cstheme="minorHAnsi"/>
        </w:rPr>
        <w:t>ly</w:t>
      </w:r>
      <w:r w:rsidRPr="00F8690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  <w:t xml:space="preserve">  Clean inside walls monthly</w:t>
      </w:r>
      <w:r>
        <w:rPr>
          <w:rFonts w:asciiTheme="minorHAnsi" w:hAnsiTheme="minorHAnsi" w:cstheme="minorHAnsi"/>
        </w:rPr>
        <w:br/>
        <w:t xml:space="preserve">  Clean or wash curtains &amp; blinds twice yearly</w:t>
      </w:r>
      <w:r>
        <w:rPr>
          <w:rFonts w:asciiTheme="minorHAnsi" w:hAnsiTheme="minorHAnsi" w:cstheme="minorHAnsi"/>
        </w:rPr>
        <w:br/>
        <w:t xml:space="preserve">  Vacuum carpets </w:t>
      </w:r>
      <w:r w:rsidR="002A555A">
        <w:rPr>
          <w:rFonts w:asciiTheme="minorHAnsi" w:hAnsiTheme="minorHAnsi" w:cstheme="minorHAnsi"/>
        </w:rPr>
        <w:t>at least</w:t>
      </w:r>
      <w:r w:rsidR="002855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weekly</w:t>
      </w:r>
      <w:r w:rsidR="007B6F33">
        <w:rPr>
          <w:rFonts w:asciiTheme="minorHAnsi" w:hAnsiTheme="minorHAnsi" w:cstheme="minorHAnsi"/>
        </w:rPr>
        <w:br/>
        <w:t xml:space="preserve">  </w:t>
      </w:r>
      <w:proofErr w:type="gramStart"/>
      <w:r w:rsidR="00D74D15">
        <w:rPr>
          <w:rFonts w:asciiTheme="minorHAnsi" w:hAnsiTheme="minorHAnsi" w:cstheme="minorHAnsi"/>
        </w:rPr>
        <w:t>Clean</w:t>
      </w:r>
      <w:proofErr w:type="gramEnd"/>
      <w:r w:rsidR="007B6F33">
        <w:rPr>
          <w:rFonts w:asciiTheme="minorHAnsi" w:hAnsiTheme="minorHAnsi" w:cstheme="minorHAnsi"/>
        </w:rPr>
        <w:t xml:space="preserve"> </w:t>
      </w:r>
      <w:r w:rsidR="00A1664E">
        <w:rPr>
          <w:rFonts w:asciiTheme="minorHAnsi" w:hAnsiTheme="minorHAnsi" w:cstheme="minorHAnsi"/>
        </w:rPr>
        <w:t>cookers</w:t>
      </w:r>
      <w:r w:rsidR="007B6F33">
        <w:rPr>
          <w:rFonts w:asciiTheme="minorHAnsi" w:hAnsiTheme="minorHAnsi" w:cstheme="minorHAnsi"/>
        </w:rPr>
        <w:t xml:space="preserve"> </w:t>
      </w:r>
      <w:r w:rsidR="004D2574">
        <w:rPr>
          <w:rFonts w:asciiTheme="minorHAnsi" w:hAnsiTheme="minorHAnsi" w:cstheme="minorHAnsi"/>
        </w:rPr>
        <w:t>after every use</w:t>
      </w:r>
      <w:r w:rsidR="00A4268C">
        <w:rPr>
          <w:rFonts w:asciiTheme="minorHAnsi" w:hAnsiTheme="minorHAnsi" w:cstheme="minorHAnsi"/>
        </w:rPr>
        <w:br/>
      </w:r>
    </w:p>
    <w:p w:rsidR="00EE03EF" w:rsidRDefault="00EE03EF" w:rsidP="00A4268C">
      <w:pPr>
        <w:tabs>
          <w:tab w:val="left" w:pos="426"/>
        </w:tabs>
        <w:ind w:left="426" w:right="142" w:hanging="284"/>
        <w:rPr>
          <w:rFonts w:asciiTheme="minorHAnsi" w:hAnsiTheme="minorHAnsi" w:cstheme="minorHAnsi"/>
        </w:rPr>
      </w:pPr>
      <w:r w:rsidRPr="00F86901">
        <w:rPr>
          <w:rFonts w:asciiTheme="minorHAnsi" w:hAnsiTheme="minorHAnsi" w:cstheme="minorHAnsi"/>
          <w:b/>
        </w:rPr>
        <w:t>•</w:t>
      </w:r>
      <w:r w:rsidRPr="00F86901">
        <w:rPr>
          <w:rFonts w:asciiTheme="minorHAnsi" w:hAnsiTheme="minorHAnsi" w:cstheme="minorHAnsi"/>
        </w:rPr>
        <w:t xml:space="preserve"> </w:t>
      </w:r>
      <w:r w:rsidR="00CE69D1">
        <w:rPr>
          <w:rFonts w:asciiTheme="minorHAnsi" w:hAnsiTheme="minorHAnsi" w:cstheme="minorHAnsi"/>
          <w:b/>
        </w:rPr>
        <w:t>Keep them</w:t>
      </w:r>
      <w:r w:rsidR="0028559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dry</w:t>
      </w:r>
      <w:r>
        <w:rPr>
          <w:rFonts w:asciiTheme="minorHAnsi" w:hAnsiTheme="minorHAnsi" w:cstheme="minorHAnsi"/>
        </w:rPr>
        <w:br/>
      </w:r>
      <w:proofErr w:type="gramStart"/>
      <w:r>
        <w:rPr>
          <w:rFonts w:asciiTheme="minorHAnsi" w:hAnsiTheme="minorHAnsi" w:cstheme="minorHAnsi"/>
        </w:rPr>
        <w:t>Let</w:t>
      </w:r>
      <w:proofErr w:type="gramEnd"/>
      <w:r>
        <w:rPr>
          <w:rFonts w:asciiTheme="minorHAnsi" w:hAnsiTheme="minorHAnsi" w:cstheme="minorHAnsi"/>
        </w:rPr>
        <w:t xml:space="preserve"> fresh air flow through all rooms for</w:t>
      </w:r>
      <w:r w:rsidRPr="00F86901">
        <w:rPr>
          <w:rFonts w:asciiTheme="minorHAnsi" w:hAnsiTheme="minorHAnsi" w:cstheme="minorHAnsi"/>
        </w:rPr>
        <w:t xml:space="preserve"> at least 20 min</w:t>
      </w:r>
      <w:r>
        <w:rPr>
          <w:rFonts w:asciiTheme="minorHAnsi" w:hAnsiTheme="minorHAnsi" w:cstheme="minorHAnsi"/>
        </w:rPr>
        <w:t>utes</w:t>
      </w:r>
      <w:r w:rsidRPr="00F86901">
        <w:rPr>
          <w:rFonts w:asciiTheme="minorHAnsi" w:hAnsiTheme="minorHAnsi" w:cstheme="minorHAnsi"/>
        </w:rPr>
        <w:t xml:space="preserve"> every day.</w:t>
      </w:r>
      <w:r w:rsidR="00A742DB">
        <w:rPr>
          <w:rFonts w:asciiTheme="minorHAnsi" w:hAnsiTheme="minorHAnsi" w:cstheme="minorHAnsi"/>
        </w:rPr>
        <w:t xml:space="preserve"> This reduces heating costs, i</w:t>
      </w:r>
      <w:r w:rsidR="00A742DB">
        <w:rPr>
          <w:rFonts w:asciiTheme="minorHAnsi" w:hAnsiTheme="minorHAnsi" w:cstheme="minorHAnsi"/>
        </w:rPr>
        <w:t>m</w:t>
      </w:r>
      <w:r w:rsidR="00A742DB">
        <w:rPr>
          <w:rFonts w:asciiTheme="minorHAnsi" w:hAnsiTheme="minorHAnsi" w:cstheme="minorHAnsi"/>
        </w:rPr>
        <w:t xml:space="preserve">proves </w:t>
      </w:r>
      <w:r w:rsidR="00260528">
        <w:rPr>
          <w:rFonts w:asciiTheme="minorHAnsi" w:hAnsiTheme="minorHAnsi" w:cstheme="minorHAnsi"/>
        </w:rPr>
        <w:t>families</w:t>
      </w:r>
      <w:r w:rsidR="00CE69D1">
        <w:rPr>
          <w:rFonts w:asciiTheme="minorHAnsi" w:hAnsiTheme="minorHAnsi" w:cstheme="minorHAnsi"/>
        </w:rPr>
        <w:t>’</w:t>
      </w:r>
      <w:r w:rsidR="00A742DB">
        <w:rPr>
          <w:rFonts w:asciiTheme="minorHAnsi" w:hAnsiTheme="minorHAnsi" w:cstheme="minorHAnsi"/>
        </w:rPr>
        <w:t xml:space="preserve"> health.</w:t>
      </w:r>
      <w:r w:rsidR="00A4268C">
        <w:rPr>
          <w:rFonts w:asciiTheme="minorHAnsi" w:hAnsiTheme="minorHAnsi" w:cstheme="minorHAnsi"/>
        </w:rPr>
        <w:br/>
      </w:r>
    </w:p>
    <w:p w:rsidR="00EE03EF" w:rsidRPr="00F86901" w:rsidRDefault="00EE03EF" w:rsidP="00A4268C">
      <w:pPr>
        <w:tabs>
          <w:tab w:val="left" w:pos="426"/>
        </w:tabs>
        <w:ind w:left="426" w:right="142" w:hanging="284"/>
        <w:rPr>
          <w:rFonts w:asciiTheme="minorHAnsi" w:hAnsiTheme="minorHAnsi" w:cstheme="minorHAnsi"/>
        </w:rPr>
      </w:pPr>
      <w:r w:rsidRPr="00F86901">
        <w:rPr>
          <w:rFonts w:asciiTheme="minorHAnsi" w:hAnsiTheme="minorHAnsi" w:cstheme="minorHAnsi"/>
          <w:b/>
        </w:rPr>
        <w:t>•</w:t>
      </w:r>
      <w:r w:rsidRPr="00F86901">
        <w:rPr>
          <w:rFonts w:asciiTheme="minorHAnsi" w:hAnsiTheme="minorHAnsi" w:cstheme="minorHAnsi"/>
        </w:rPr>
        <w:t xml:space="preserve"> </w:t>
      </w:r>
      <w:r w:rsidRPr="00F86901">
        <w:rPr>
          <w:rFonts w:asciiTheme="minorHAnsi" w:hAnsiTheme="minorHAnsi" w:cstheme="minorHAnsi"/>
          <w:b/>
        </w:rPr>
        <w:t xml:space="preserve">Keep </w:t>
      </w:r>
      <w:r w:rsidR="00CE69D1">
        <w:rPr>
          <w:rFonts w:asciiTheme="minorHAnsi" w:hAnsiTheme="minorHAnsi" w:cstheme="minorHAnsi"/>
          <w:b/>
        </w:rPr>
        <w:t>them</w:t>
      </w:r>
      <w:r w:rsidRPr="00F86901">
        <w:rPr>
          <w:rFonts w:asciiTheme="minorHAnsi" w:hAnsiTheme="minorHAnsi" w:cstheme="minorHAnsi"/>
          <w:b/>
        </w:rPr>
        <w:t xml:space="preserve"> </w:t>
      </w:r>
      <w:r w:rsidR="00AA166D">
        <w:rPr>
          <w:rFonts w:asciiTheme="minorHAnsi" w:hAnsiTheme="minorHAnsi" w:cstheme="minorHAnsi"/>
          <w:b/>
        </w:rPr>
        <w:t xml:space="preserve">fire </w:t>
      </w:r>
      <w:r>
        <w:rPr>
          <w:rFonts w:asciiTheme="minorHAnsi" w:hAnsiTheme="minorHAnsi" w:cstheme="minorHAnsi"/>
          <w:b/>
        </w:rPr>
        <w:t>safe</w:t>
      </w:r>
      <w:r>
        <w:rPr>
          <w:rFonts w:asciiTheme="minorHAnsi" w:hAnsiTheme="minorHAnsi" w:cstheme="minorHAnsi"/>
        </w:rPr>
        <w:br/>
      </w:r>
      <w:r w:rsidRPr="00F86901">
        <w:rPr>
          <w:rFonts w:asciiTheme="minorHAnsi" w:hAnsiTheme="minorHAnsi" w:cstheme="minorHAnsi"/>
        </w:rPr>
        <w:t xml:space="preserve">Check </w:t>
      </w:r>
      <w:r w:rsidR="00CE69D1">
        <w:rPr>
          <w:rFonts w:asciiTheme="minorHAnsi" w:hAnsiTheme="minorHAnsi" w:cstheme="minorHAnsi"/>
        </w:rPr>
        <w:t xml:space="preserve">fire alarms regularly </w:t>
      </w:r>
      <w:r>
        <w:rPr>
          <w:rFonts w:asciiTheme="minorHAnsi" w:hAnsiTheme="minorHAnsi" w:cstheme="minorHAnsi"/>
        </w:rPr>
        <w:t>and replace batteries when needed.</w:t>
      </w:r>
      <w:r w:rsidR="00285593">
        <w:rPr>
          <w:rFonts w:asciiTheme="minorHAnsi" w:hAnsiTheme="minorHAnsi" w:cstheme="minorHAnsi"/>
        </w:rPr>
        <w:t xml:space="preserve"> It is unlawful to remove a fire alarm.  </w:t>
      </w:r>
      <w:r w:rsidR="00CE69D1">
        <w:rPr>
          <w:rFonts w:asciiTheme="minorHAnsi" w:hAnsiTheme="minorHAnsi" w:cstheme="minorHAnsi"/>
        </w:rPr>
        <w:t>Report faults</w:t>
      </w:r>
      <w:r w:rsidR="00986A44">
        <w:rPr>
          <w:rFonts w:asciiTheme="minorHAnsi" w:hAnsiTheme="minorHAnsi" w:cstheme="minorHAnsi"/>
        </w:rPr>
        <w:br/>
        <w:t>E</w:t>
      </w:r>
      <w:r w:rsidR="00114B6F">
        <w:rPr>
          <w:rFonts w:asciiTheme="minorHAnsi" w:hAnsiTheme="minorHAnsi" w:cstheme="minorHAnsi"/>
        </w:rPr>
        <w:t>nsure fire escape</w:t>
      </w:r>
      <w:r w:rsidR="00436B36">
        <w:rPr>
          <w:rFonts w:asciiTheme="minorHAnsi" w:hAnsiTheme="minorHAnsi" w:cstheme="minorHAnsi"/>
        </w:rPr>
        <w:t xml:space="preserve">s </w:t>
      </w:r>
      <w:r w:rsidR="00114B6F">
        <w:rPr>
          <w:rFonts w:asciiTheme="minorHAnsi" w:hAnsiTheme="minorHAnsi" w:cstheme="minorHAnsi"/>
        </w:rPr>
        <w:t>are ready if needed.</w:t>
      </w:r>
      <w:r w:rsidR="00A4268C">
        <w:rPr>
          <w:rFonts w:asciiTheme="minorHAnsi" w:hAnsiTheme="minorHAnsi" w:cstheme="minorHAnsi"/>
        </w:rPr>
        <w:br/>
      </w:r>
    </w:p>
    <w:p w:rsidR="00EE03EF" w:rsidRPr="00F86901" w:rsidRDefault="00EE03EF" w:rsidP="00A4268C">
      <w:pPr>
        <w:tabs>
          <w:tab w:val="left" w:pos="426"/>
        </w:tabs>
        <w:ind w:left="426" w:right="284" w:hanging="284"/>
        <w:rPr>
          <w:rFonts w:asciiTheme="minorHAnsi" w:hAnsiTheme="minorHAnsi" w:cstheme="minorHAnsi"/>
        </w:rPr>
      </w:pPr>
      <w:r w:rsidRPr="00F86901">
        <w:rPr>
          <w:rFonts w:asciiTheme="minorHAnsi" w:hAnsiTheme="minorHAnsi" w:cstheme="minorHAnsi"/>
          <w:b/>
        </w:rPr>
        <w:t>• Protect drain</w:t>
      </w:r>
      <w:r>
        <w:rPr>
          <w:rFonts w:asciiTheme="minorHAnsi" w:hAnsiTheme="minorHAnsi" w:cstheme="minorHAnsi"/>
          <w:b/>
        </w:rPr>
        <w:t xml:space="preserve"> pipes</w:t>
      </w:r>
      <w:r w:rsidRPr="00F86901">
        <w:rPr>
          <w:rFonts w:asciiTheme="minorHAnsi" w:hAnsiTheme="minorHAnsi" w:cstheme="minorHAnsi"/>
        </w:rPr>
        <w:br/>
      </w:r>
      <w:r w:rsidR="0052368F">
        <w:rPr>
          <w:rFonts w:asciiTheme="minorHAnsi" w:hAnsiTheme="minorHAnsi" w:cstheme="minorHAnsi"/>
        </w:rPr>
        <w:t>D</w:t>
      </w:r>
      <w:r w:rsidR="00CE69D1">
        <w:rPr>
          <w:rFonts w:asciiTheme="minorHAnsi" w:hAnsiTheme="minorHAnsi" w:cstheme="minorHAnsi"/>
        </w:rPr>
        <w:t>O</w:t>
      </w:r>
      <w:r w:rsidR="0052368F">
        <w:rPr>
          <w:rFonts w:asciiTheme="minorHAnsi" w:hAnsiTheme="minorHAnsi" w:cstheme="minorHAnsi"/>
        </w:rPr>
        <w:t xml:space="preserve"> </w:t>
      </w:r>
      <w:r w:rsidR="00CE69D1">
        <w:rPr>
          <w:rFonts w:asciiTheme="minorHAnsi" w:hAnsiTheme="minorHAnsi" w:cstheme="minorHAnsi"/>
        </w:rPr>
        <w:t xml:space="preserve">NOT </w:t>
      </w:r>
      <w:r w:rsidR="0052368F">
        <w:rPr>
          <w:rFonts w:asciiTheme="minorHAnsi" w:hAnsiTheme="minorHAnsi" w:cstheme="minorHAnsi"/>
        </w:rPr>
        <w:t>flush n</w:t>
      </w:r>
      <w:r w:rsidRPr="00F86901">
        <w:rPr>
          <w:rFonts w:asciiTheme="minorHAnsi" w:hAnsiTheme="minorHAnsi" w:cstheme="minorHAnsi"/>
        </w:rPr>
        <w:t xml:space="preserve">appies, sanitary items, </w:t>
      </w:r>
      <w:r w:rsidR="0052368F">
        <w:rPr>
          <w:rFonts w:asciiTheme="minorHAnsi" w:hAnsiTheme="minorHAnsi" w:cstheme="minorHAnsi"/>
        </w:rPr>
        <w:t>rags or</w:t>
      </w:r>
      <w:r>
        <w:rPr>
          <w:rFonts w:asciiTheme="minorHAnsi" w:hAnsiTheme="minorHAnsi" w:cstheme="minorHAnsi"/>
        </w:rPr>
        <w:t xml:space="preserve"> </w:t>
      </w:r>
      <w:r w:rsidRPr="00F86901">
        <w:rPr>
          <w:rFonts w:asciiTheme="minorHAnsi" w:hAnsiTheme="minorHAnsi" w:cstheme="minorHAnsi"/>
        </w:rPr>
        <w:t>wet wipes</w:t>
      </w:r>
      <w:r w:rsidR="00CE69D1">
        <w:rPr>
          <w:rFonts w:asciiTheme="minorHAnsi" w:hAnsiTheme="minorHAnsi" w:cstheme="minorHAnsi"/>
        </w:rPr>
        <w:t xml:space="preserve">. </w:t>
      </w:r>
      <w:r w:rsidR="0052368F">
        <w:rPr>
          <w:rFonts w:asciiTheme="minorHAnsi" w:hAnsiTheme="minorHAnsi" w:cstheme="minorHAnsi"/>
        </w:rPr>
        <w:t xml:space="preserve">Wrap them and dispose </w:t>
      </w:r>
      <w:r w:rsidR="00D74D15">
        <w:rPr>
          <w:rFonts w:asciiTheme="minorHAnsi" w:hAnsiTheme="minorHAnsi" w:cstheme="minorHAnsi"/>
        </w:rPr>
        <w:t>in</w:t>
      </w:r>
      <w:r w:rsidR="0052368F">
        <w:rPr>
          <w:rFonts w:asciiTheme="minorHAnsi" w:hAnsiTheme="minorHAnsi" w:cstheme="minorHAnsi"/>
        </w:rPr>
        <w:t xml:space="preserve"> rubbish.</w:t>
      </w:r>
      <w:r w:rsidR="0052368F">
        <w:rPr>
          <w:rFonts w:asciiTheme="minorHAnsi" w:hAnsiTheme="minorHAnsi" w:cstheme="minorHAnsi"/>
        </w:rPr>
        <w:br/>
      </w:r>
      <w:r w:rsidR="00CE69D1">
        <w:rPr>
          <w:rFonts w:asciiTheme="minorHAnsi" w:hAnsiTheme="minorHAnsi" w:cstheme="minorHAnsi"/>
        </w:rPr>
        <w:t xml:space="preserve">DO NOT wash </w:t>
      </w:r>
      <w:r>
        <w:rPr>
          <w:rFonts w:asciiTheme="minorHAnsi" w:hAnsiTheme="minorHAnsi" w:cstheme="minorHAnsi"/>
        </w:rPr>
        <w:t>c</w:t>
      </w:r>
      <w:r w:rsidRPr="00F86901">
        <w:rPr>
          <w:rFonts w:asciiTheme="minorHAnsi" w:hAnsiTheme="minorHAnsi" w:cstheme="minorHAnsi"/>
        </w:rPr>
        <w:t>ooking fats</w:t>
      </w:r>
      <w:r w:rsidR="00260528">
        <w:rPr>
          <w:rFonts w:asciiTheme="minorHAnsi" w:hAnsiTheme="minorHAnsi" w:cstheme="minorHAnsi"/>
        </w:rPr>
        <w:t xml:space="preserve"> into </w:t>
      </w:r>
      <w:r w:rsidR="00D74D15">
        <w:rPr>
          <w:rFonts w:asciiTheme="minorHAnsi" w:hAnsiTheme="minorHAnsi" w:cstheme="minorHAnsi"/>
        </w:rPr>
        <w:t>sinks.</w:t>
      </w:r>
      <w:r w:rsidRPr="00F86901">
        <w:rPr>
          <w:rFonts w:asciiTheme="minorHAnsi" w:hAnsiTheme="minorHAnsi" w:cstheme="minorHAnsi"/>
        </w:rPr>
        <w:t xml:space="preserve"> </w:t>
      </w:r>
      <w:r w:rsidR="00CE69D1">
        <w:rPr>
          <w:rFonts w:asciiTheme="minorHAnsi" w:hAnsiTheme="minorHAnsi" w:cstheme="minorHAnsi"/>
        </w:rPr>
        <w:t xml:space="preserve"> Let them harden and place them in the </w:t>
      </w:r>
      <w:r w:rsidR="00A84053">
        <w:rPr>
          <w:rFonts w:asciiTheme="minorHAnsi" w:hAnsiTheme="minorHAnsi" w:cstheme="minorHAnsi"/>
        </w:rPr>
        <w:t>rubbish</w:t>
      </w:r>
      <w:r w:rsidR="00D74D15">
        <w:rPr>
          <w:rFonts w:asciiTheme="minorHAnsi" w:hAnsiTheme="minorHAnsi" w:cstheme="minorHAnsi"/>
        </w:rPr>
        <w:br/>
        <w:t>B</w:t>
      </w:r>
      <w:r>
        <w:rPr>
          <w:rFonts w:asciiTheme="minorHAnsi" w:hAnsiTheme="minorHAnsi" w:cstheme="minorHAnsi"/>
        </w:rPr>
        <w:t>lock</w:t>
      </w:r>
      <w:r w:rsidR="00D74D15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drains</w:t>
      </w:r>
      <w:r w:rsidRPr="00F86901">
        <w:rPr>
          <w:rFonts w:asciiTheme="minorHAnsi" w:hAnsiTheme="minorHAnsi" w:cstheme="minorHAnsi"/>
        </w:rPr>
        <w:t xml:space="preserve"> </w:t>
      </w:r>
      <w:r w:rsidR="00D74D15">
        <w:rPr>
          <w:rFonts w:asciiTheme="minorHAnsi" w:hAnsiTheme="minorHAnsi" w:cstheme="minorHAnsi"/>
        </w:rPr>
        <w:t>are unnecessary</w:t>
      </w:r>
      <w:r>
        <w:rPr>
          <w:rFonts w:asciiTheme="minorHAnsi" w:hAnsiTheme="minorHAnsi" w:cstheme="minorHAnsi"/>
        </w:rPr>
        <w:t xml:space="preserve"> </w:t>
      </w:r>
      <w:r w:rsidR="00D74D15">
        <w:rPr>
          <w:rFonts w:asciiTheme="minorHAnsi" w:hAnsiTheme="minorHAnsi" w:cstheme="minorHAnsi"/>
        </w:rPr>
        <w:t xml:space="preserve">and cause big </w:t>
      </w:r>
      <w:r>
        <w:rPr>
          <w:rFonts w:asciiTheme="minorHAnsi" w:hAnsiTheme="minorHAnsi" w:cstheme="minorHAnsi"/>
        </w:rPr>
        <w:t>costs for property owners</w:t>
      </w:r>
      <w:r w:rsidR="00260528">
        <w:rPr>
          <w:rFonts w:asciiTheme="minorHAnsi" w:hAnsiTheme="minorHAnsi" w:cstheme="minorHAnsi"/>
        </w:rPr>
        <w:t xml:space="preserve"> </w:t>
      </w:r>
      <w:r w:rsidR="00D74D15">
        <w:rPr>
          <w:rFonts w:asciiTheme="minorHAnsi" w:hAnsiTheme="minorHAnsi" w:cstheme="minorHAnsi"/>
        </w:rPr>
        <w:t>and</w:t>
      </w:r>
      <w:r w:rsidR="00260528">
        <w:rPr>
          <w:rFonts w:asciiTheme="minorHAnsi" w:hAnsiTheme="minorHAnsi" w:cstheme="minorHAnsi"/>
        </w:rPr>
        <w:t xml:space="preserve"> councils</w:t>
      </w:r>
      <w:r w:rsidRPr="00F86901">
        <w:rPr>
          <w:rFonts w:asciiTheme="minorHAnsi" w:hAnsiTheme="minorHAnsi" w:cstheme="minorHAnsi"/>
        </w:rPr>
        <w:t xml:space="preserve">. </w:t>
      </w:r>
      <w:r w:rsidR="00A4268C">
        <w:rPr>
          <w:rFonts w:asciiTheme="minorHAnsi" w:hAnsiTheme="minorHAnsi" w:cstheme="minorHAnsi"/>
        </w:rPr>
        <w:br/>
      </w:r>
    </w:p>
    <w:p w:rsidR="00EE03EF" w:rsidRPr="00F86901" w:rsidRDefault="00EE03EF" w:rsidP="00A4268C">
      <w:pPr>
        <w:tabs>
          <w:tab w:val="left" w:pos="426"/>
        </w:tabs>
        <w:ind w:left="426" w:right="284" w:hanging="284"/>
        <w:rPr>
          <w:rFonts w:asciiTheme="minorHAnsi" w:hAnsiTheme="minorHAnsi" w:cstheme="minorHAnsi"/>
        </w:rPr>
      </w:pPr>
      <w:r w:rsidRPr="00F86901">
        <w:rPr>
          <w:rFonts w:asciiTheme="minorHAnsi" w:hAnsiTheme="minorHAnsi" w:cstheme="minorHAnsi"/>
          <w:b/>
        </w:rPr>
        <w:t>• Keep grounds tidy and clean</w:t>
      </w:r>
      <w:r w:rsidRPr="00F8690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Owners, friends and neighbours </w:t>
      </w:r>
      <w:r w:rsidRPr="00F86901">
        <w:rPr>
          <w:rFonts w:asciiTheme="minorHAnsi" w:hAnsiTheme="minorHAnsi" w:cstheme="minorHAnsi"/>
        </w:rPr>
        <w:t xml:space="preserve">respect </w:t>
      </w:r>
      <w:r w:rsidR="00526C0A">
        <w:rPr>
          <w:rFonts w:asciiTheme="minorHAnsi" w:hAnsiTheme="minorHAnsi" w:cstheme="minorHAnsi"/>
        </w:rPr>
        <w:t xml:space="preserve">those who keep their grounds rubbish free, </w:t>
      </w:r>
      <w:r>
        <w:rPr>
          <w:rFonts w:asciiTheme="minorHAnsi" w:hAnsiTheme="minorHAnsi" w:cstheme="minorHAnsi"/>
        </w:rPr>
        <w:t xml:space="preserve">clean </w:t>
      </w:r>
      <w:r w:rsidR="00526C0A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>ti</w:t>
      </w:r>
      <w:r w:rsidR="00526C0A">
        <w:rPr>
          <w:rFonts w:asciiTheme="minorHAnsi" w:hAnsiTheme="minorHAnsi" w:cstheme="minorHAnsi"/>
        </w:rPr>
        <w:t>dy</w:t>
      </w:r>
      <w:r w:rsidRPr="00F86901">
        <w:rPr>
          <w:rFonts w:asciiTheme="minorHAnsi" w:hAnsiTheme="minorHAnsi" w:cstheme="minorHAnsi"/>
        </w:rPr>
        <w:t>.</w:t>
      </w:r>
      <w:r w:rsidR="00A4268C">
        <w:rPr>
          <w:rFonts w:asciiTheme="minorHAnsi" w:hAnsiTheme="minorHAnsi" w:cstheme="minorHAnsi"/>
        </w:rPr>
        <w:br/>
      </w:r>
    </w:p>
    <w:p w:rsidR="00A4268C" w:rsidRPr="00A4268C" w:rsidRDefault="00EE03EF" w:rsidP="00A4268C">
      <w:pPr>
        <w:pStyle w:val="ListParagraph"/>
        <w:numPr>
          <w:ilvl w:val="0"/>
          <w:numId w:val="25"/>
        </w:numPr>
        <w:tabs>
          <w:tab w:val="left" w:pos="284"/>
        </w:tabs>
        <w:ind w:left="426" w:right="284" w:hanging="284"/>
      </w:pPr>
      <w:r w:rsidRPr="00A4268C">
        <w:rPr>
          <w:rFonts w:asciiTheme="minorHAnsi" w:hAnsiTheme="minorHAnsi" w:cstheme="minorHAnsi"/>
          <w:b/>
        </w:rPr>
        <w:t>Advise landlord</w:t>
      </w:r>
      <w:r w:rsidR="00260528" w:rsidRPr="00A4268C">
        <w:rPr>
          <w:rFonts w:asciiTheme="minorHAnsi" w:hAnsiTheme="minorHAnsi" w:cstheme="minorHAnsi"/>
          <w:b/>
        </w:rPr>
        <w:t>s</w:t>
      </w:r>
      <w:r w:rsidRPr="00A4268C">
        <w:rPr>
          <w:rFonts w:asciiTheme="minorHAnsi" w:hAnsiTheme="minorHAnsi" w:cstheme="minorHAnsi"/>
          <w:b/>
        </w:rPr>
        <w:t xml:space="preserve"> of faults</w:t>
      </w:r>
      <w:r w:rsidR="00EB435A">
        <w:rPr>
          <w:rFonts w:asciiTheme="minorHAnsi" w:hAnsiTheme="minorHAnsi" w:cstheme="minorHAnsi"/>
          <w:b/>
        </w:rPr>
        <w:t xml:space="preserve"> and concerns</w:t>
      </w:r>
      <w:r w:rsidRPr="00A4268C">
        <w:rPr>
          <w:rFonts w:asciiTheme="minorHAnsi" w:hAnsiTheme="minorHAnsi" w:cstheme="minorHAnsi"/>
          <w:b/>
        </w:rPr>
        <w:t xml:space="preserve"> </w:t>
      </w:r>
      <w:r w:rsidRPr="00A4268C">
        <w:rPr>
          <w:rFonts w:asciiTheme="minorHAnsi" w:hAnsiTheme="minorHAnsi" w:cstheme="minorHAnsi"/>
          <w:b/>
        </w:rPr>
        <w:br/>
      </w:r>
      <w:r w:rsidR="00260528" w:rsidRPr="00A4268C">
        <w:rPr>
          <w:rFonts w:asciiTheme="minorHAnsi" w:hAnsiTheme="minorHAnsi" w:cstheme="minorHAnsi"/>
        </w:rPr>
        <w:t>Building faults such as w</w:t>
      </w:r>
      <w:r w:rsidR="00285593" w:rsidRPr="00A4268C">
        <w:rPr>
          <w:rFonts w:asciiTheme="minorHAnsi" w:hAnsiTheme="minorHAnsi" w:cstheme="minorHAnsi"/>
        </w:rPr>
        <w:t>ater</w:t>
      </w:r>
      <w:r w:rsidRPr="00A4268C">
        <w:rPr>
          <w:rFonts w:asciiTheme="minorHAnsi" w:hAnsiTheme="minorHAnsi" w:cstheme="minorHAnsi"/>
        </w:rPr>
        <w:t xml:space="preserve"> leaks, </w:t>
      </w:r>
      <w:r w:rsidR="00260528" w:rsidRPr="00A4268C">
        <w:rPr>
          <w:rFonts w:asciiTheme="minorHAnsi" w:hAnsiTheme="minorHAnsi" w:cstheme="minorHAnsi"/>
        </w:rPr>
        <w:t xml:space="preserve">flooding from </w:t>
      </w:r>
      <w:r w:rsidRPr="00A4268C">
        <w:rPr>
          <w:rFonts w:asciiTheme="minorHAnsi" w:hAnsiTheme="minorHAnsi" w:cstheme="minorHAnsi"/>
        </w:rPr>
        <w:t>drains, power</w:t>
      </w:r>
      <w:r w:rsidR="00285593" w:rsidRPr="00A4268C">
        <w:rPr>
          <w:rFonts w:asciiTheme="minorHAnsi" w:hAnsiTheme="minorHAnsi" w:cstheme="minorHAnsi"/>
        </w:rPr>
        <w:t xml:space="preserve"> problems</w:t>
      </w:r>
      <w:r w:rsidRPr="00A4268C">
        <w:rPr>
          <w:rFonts w:asciiTheme="minorHAnsi" w:hAnsiTheme="minorHAnsi" w:cstheme="minorHAnsi"/>
        </w:rPr>
        <w:t xml:space="preserve"> and </w:t>
      </w:r>
      <w:r w:rsidR="00285593" w:rsidRPr="00A4268C">
        <w:rPr>
          <w:rFonts w:asciiTheme="minorHAnsi" w:hAnsiTheme="minorHAnsi" w:cstheme="minorHAnsi"/>
        </w:rPr>
        <w:t xml:space="preserve">faulty </w:t>
      </w:r>
      <w:r w:rsidRPr="00A4268C">
        <w:rPr>
          <w:rFonts w:asciiTheme="minorHAnsi" w:hAnsiTheme="minorHAnsi" w:cstheme="minorHAnsi"/>
        </w:rPr>
        <w:t xml:space="preserve">appliances must be attended to quickly to avoid </w:t>
      </w:r>
      <w:r w:rsidR="00526C0A" w:rsidRPr="00A4268C">
        <w:rPr>
          <w:rFonts w:asciiTheme="minorHAnsi" w:hAnsiTheme="minorHAnsi" w:cstheme="minorHAnsi"/>
        </w:rPr>
        <w:t xml:space="preserve">deterioration and </w:t>
      </w:r>
      <w:r w:rsidR="00AA166D" w:rsidRPr="00A4268C">
        <w:rPr>
          <w:rFonts w:asciiTheme="minorHAnsi" w:hAnsiTheme="minorHAnsi" w:cstheme="minorHAnsi"/>
        </w:rPr>
        <w:t>higher</w:t>
      </w:r>
      <w:r w:rsidRPr="00A4268C">
        <w:rPr>
          <w:rFonts w:asciiTheme="minorHAnsi" w:hAnsiTheme="minorHAnsi" w:cstheme="minorHAnsi"/>
        </w:rPr>
        <w:t xml:space="preserve"> costs </w:t>
      </w:r>
      <w:r w:rsidR="00AA166D" w:rsidRPr="00A4268C">
        <w:rPr>
          <w:rFonts w:asciiTheme="minorHAnsi" w:hAnsiTheme="minorHAnsi" w:cstheme="minorHAnsi"/>
        </w:rPr>
        <w:t xml:space="preserve">for owners </w:t>
      </w:r>
      <w:r w:rsidRPr="00A4268C">
        <w:rPr>
          <w:rFonts w:asciiTheme="minorHAnsi" w:hAnsiTheme="minorHAnsi" w:cstheme="minorHAnsi"/>
        </w:rPr>
        <w:t>later.</w:t>
      </w:r>
      <w:r w:rsidR="00A4268C">
        <w:rPr>
          <w:rFonts w:asciiTheme="minorHAnsi" w:hAnsiTheme="minorHAnsi" w:cstheme="minorHAnsi"/>
        </w:rPr>
        <w:br/>
      </w:r>
    </w:p>
    <w:p w:rsidR="00D74D15" w:rsidRPr="00A4268C" w:rsidRDefault="00A84053" w:rsidP="00A4268C">
      <w:pPr>
        <w:pStyle w:val="ListParagraph"/>
        <w:numPr>
          <w:ilvl w:val="0"/>
          <w:numId w:val="25"/>
        </w:numPr>
        <w:tabs>
          <w:tab w:val="left" w:pos="284"/>
        </w:tabs>
        <w:spacing w:before="120"/>
        <w:ind w:left="426" w:right="283" w:hanging="284"/>
      </w:pPr>
      <w:r w:rsidRPr="00A4268C">
        <w:rPr>
          <w:rFonts w:asciiTheme="minorHAnsi" w:hAnsiTheme="minorHAnsi" w:cstheme="minorHAnsi"/>
          <w:b/>
        </w:rPr>
        <w:t>Repair</w:t>
      </w:r>
      <w:r w:rsidR="00D74D15" w:rsidRPr="00A4268C">
        <w:rPr>
          <w:rFonts w:asciiTheme="minorHAnsi" w:hAnsiTheme="minorHAnsi" w:cstheme="minorHAnsi"/>
          <w:b/>
        </w:rPr>
        <w:t xml:space="preserve"> damage </w:t>
      </w:r>
      <w:r w:rsidR="00D74D15" w:rsidRPr="00A4268C">
        <w:rPr>
          <w:rFonts w:asciiTheme="minorHAnsi" w:hAnsiTheme="minorHAnsi" w:cstheme="minorHAnsi"/>
          <w:b/>
        </w:rPr>
        <w:br/>
      </w:r>
      <w:r w:rsidRPr="00A4268C">
        <w:rPr>
          <w:rFonts w:asciiTheme="minorHAnsi" w:hAnsiTheme="minorHAnsi" w:cstheme="minorHAnsi"/>
        </w:rPr>
        <w:t>Tenants</w:t>
      </w:r>
      <w:r w:rsidR="0065034D" w:rsidRPr="00A4268C">
        <w:rPr>
          <w:rFonts w:asciiTheme="minorHAnsi" w:hAnsiTheme="minorHAnsi" w:cstheme="minorHAnsi"/>
        </w:rPr>
        <w:t>’</w:t>
      </w:r>
      <w:r w:rsidRPr="00A4268C">
        <w:rPr>
          <w:rFonts w:asciiTheme="minorHAnsi" w:hAnsiTheme="minorHAnsi" w:cstheme="minorHAnsi"/>
        </w:rPr>
        <w:t xml:space="preserve"> </w:t>
      </w:r>
      <w:r w:rsidR="0065034D" w:rsidRPr="00A4268C">
        <w:rPr>
          <w:rFonts w:asciiTheme="minorHAnsi" w:hAnsiTheme="minorHAnsi" w:cstheme="minorHAnsi"/>
        </w:rPr>
        <w:t>should have</w:t>
      </w:r>
      <w:r w:rsidRPr="00A4268C">
        <w:rPr>
          <w:rFonts w:asciiTheme="minorHAnsi" w:hAnsiTheme="minorHAnsi" w:cstheme="minorHAnsi"/>
        </w:rPr>
        <w:t xml:space="preserve"> </w:t>
      </w:r>
      <w:r w:rsidR="00FA56BE" w:rsidRPr="00A4268C">
        <w:rPr>
          <w:rFonts w:asciiTheme="minorHAnsi" w:hAnsiTheme="minorHAnsi" w:cstheme="minorHAnsi"/>
        </w:rPr>
        <w:t>insurance</w:t>
      </w:r>
      <w:r w:rsidR="0065034D" w:rsidRPr="00A4268C">
        <w:rPr>
          <w:rFonts w:asciiTheme="minorHAnsi" w:hAnsiTheme="minorHAnsi" w:cstheme="minorHAnsi"/>
        </w:rPr>
        <w:t xml:space="preserve"> that covers </w:t>
      </w:r>
      <w:r w:rsidR="00FA56BE" w:rsidRPr="00A4268C">
        <w:rPr>
          <w:rFonts w:asciiTheme="minorHAnsi" w:hAnsiTheme="minorHAnsi" w:cstheme="minorHAnsi"/>
        </w:rPr>
        <w:t xml:space="preserve">any major accidental </w:t>
      </w:r>
      <w:r w:rsidR="0065034D" w:rsidRPr="00A4268C">
        <w:rPr>
          <w:rFonts w:asciiTheme="minorHAnsi" w:hAnsiTheme="minorHAnsi" w:cstheme="minorHAnsi"/>
        </w:rPr>
        <w:t xml:space="preserve">damage, (incl. fire) or injury </w:t>
      </w:r>
      <w:r w:rsidRPr="00A4268C">
        <w:rPr>
          <w:rFonts w:asciiTheme="minorHAnsi" w:hAnsiTheme="minorHAnsi" w:cstheme="minorHAnsi"/>
        </w:rPr>
        <w:t xml:space="preserve">they </w:t>
      </w:r>
      <w:r w:rsidR="0065034D" w:rsidRPr="00A4268C">
        <w:rPr>
          <w:rFonts w:asciiTheme="minorHAnsi" w:hAnsiTheme="minorHAnsi" w:cstheme="minorHAnsi"/>
        </w:rPr>
        <w:t xml:space="preserve">may </w:t>
      </w:r>
      <w:r w:rsidRPr="00A4268C">
        <w:rPr>
          <w:rFonts w:asciiTheme="minorHAnsi" w:hAnsiTheme="minorHAnsi" w:cstheme="minorHAnsi"/>
        </w:rPr>
        <w:t>cause</w:t>
      </w:r>
      <w:r w:rsidR="0065034D" w:rsidRPr="00A4268C">
        <w:rPr>
          <w:rFonts w:asciiTheme="minorHAnsi" w:hAnsiTheme="minorHAnsi" w:cstheme="minorHAnsi"/>
        </w:rPr>
        <w:t xml:space="preserve"> to the property rented</w:t>
      </w:r>
      <w:r w:rsidRPr="00A4268C">
        <w:rPr>
          <w:rFonts w:asciiTheme="minorHAnsi" w:hAnsiTheme="minorHAnsi" w:cstheme="minorHAnsi"/>
        </w:rPr>
        <w:t>.</w:t>
      </w:r>
      <w:r w:rsidR="00FA56BE" w:rsidRPr="00A4268C">
        <w:rPr>
          <w:rFonts w:asciiTheme="minorHAnsi" w:hAnsiTheme="minorHAnsi" w:cstheme="minorHAnsi"/>
        </w:rPr>
        <w:t xml:space="preserve">  </w:t>
      </w:r>
    </w:p>
    <w:p w:rsidR="00A4268C" w:rsidRDefault="00A4268C" w:rsidP="00A4268C">
      <w:pPr>
        <w:pStyle w:val="ListParagraph"/>
        <w:tabs>
          <w:tab w:val="left" w:pos="284"/>
        </w:tabs>
        <w:spacing w:before="120"/>
        <w:ind w:left="426" w:right="283"/>
      </w:pPr>
    </w:p>
    <w:p w:rsidR="00414071" w:rsidRDefault="00A742DB" w:rsidP="00985AB9">
      <w:pPr>
        <w:ind w:right="189"/>
        <w:rPr>
          <w:b/>
        </w:rPr>
      </w:pPr>
      <w:r w:rsidRPr="00526C0A">
        <w:rPr>
          <w:rFonts w:asciiTheme="minorHAnsi" w:hAnsiTheme="minorHAnsi" w:cstheme="minorHAnsi"/>
          <w:b/>
          <w:szCs w:val="18"/>
        </w:rPr>
        <w:t>C</w:t>
      </w:r>
      <w:r w:rsidR="00EE03EF" w:rsidRPr="00526C0A">
        <w:rPr>
          <w:rFonts w:asciiTheme="minorHAnsi" w:hAnsiTheme="minorHAnsi" w:cstheme="minorHAnsi"/>
          <w:b/>
          <w:szCs w:val="18"/>
        </w:rPr>
        <w:t>aring</w:t>
      </w:r>
      <w:r w:rsidR="00506122" w:rsidRPr="00526C0A">
        <w:rPr>
          <w:rFonts w:asciiTheme="minorHAnsi" w:hAnsiTheme="minorHAnsi" w:cstheme="minorHAnsi"/>
          <w:b/>
          <w:szCs w:val="18"/>
        </w:rPr>
        <w:t xml:space="preserve">, </w:t>
      </w:r>
      <w:r w:rsidR="00535223">
        <w:rPr>
          <w:b/>
        </w:rPr>
        <w:t>t</w:t>
      </w:r>
      <w:r w:rsidR="00985AB9" w:rsidRPr="00C342C3">
        <w:rPr>
          <w:b/>
        </w:rPr>
        <w:t xml:space="preserve">rustworthy tenants obtain </w:t>
      </w:r>
      <w:r w:rsidR="00985AB9">
        <w:rPr>
          <w:b/>
        </w:rPr>
        <w:t>better</w:t>
      </w:r>
      <w:r w:rsidR="00985AB9" w:rsidRPr="00C342C3">
        <w:rPr>
          <w:b/>
        </w:rPr>
        <w:t xml:space="preserve"> references</w:t>
      </w:r>
      <w:r w:rsidR="00985AB9">
        <w:rPr>
          <w:b/>
        </w:rPr>
        <w:t xml:space="preserve"> and pay lower rents</w:t>
      </w:r>
      <w:r w:rsidR="00414071">
        <w:rPr>
          <w:b/>
        </w:rPr>
        <w:t xml:space="preserve"> </w:t>
      </w:r>
    </w:p>
    <w:p w:rsidR="00D46BE6" w:rsidRPr="00D46BE6" w:rsidRDefault="00414071" w:rsidP="00985AB9">
      <w:pPr>
        <w:ind w:right="189"/>
        <w:rPr>
          <w:rFonts w:ascii="Arial Black" w:hAnsi="Arial Black"/>
          <w:b/>
          <w:sz w:val="22"/>
          <w:szCs w:val="22"/>
        </w:rPr>
      </w:pPr>
      <w:r>
        <w:rPr>
          <w:b/>
        </w:rPr>
        <w:br w:type="column"/>
      </w:r>
      <w:r w:rsidR="00D46BE6" w:rsidRPr="00D46BE6">
        <w:rPr>
          <w:rFonts w:ascii="Arial Black" w:hAnsi="Arial Black"/>
          <w:b/>
          <w:sz w:val="22"/>
          <w:szCs w:val="22"/>
        </w:rPr>
        <w:lastRenderedPageBreak/>
        <w:t>Pay rent as agreed</w:t>
      </w:r>
      <w:r w:rsidR="00D46BE6">
        <w:rPr>
          <w:rFonts w:ascii="Arial Black" w:hAnsi="Arial Black"/>
          <w:b/>
          <w:sz w:val="22"/>
          <w:szCs w:val="22"/>
        </w:rPr>
        <w:br/>
      </w:r>
      <w:r w:rsidR="00D46BE6">
        <w:t xml:space="preserve">Agreements usually allow rents to automatically </w:t>
      </w:r>
      <w:r w:rsidR="00272176">
        <w:t xml:space="preserve">bank </w:t>
      </w:r>
      <w:r w:rsidR="00D46BE6">
        <w:t xml:space="preserve">transfer on tenants’ pay days.  </w:t>
      </w:r>
      <w:r w:rsidR="00272176">
        <w:t>Tenants who plan to build savings by carful budgeting their spending can have building savings to use for periods when the u</w:t>
      </w:r>
      <w:r w:rsidR="00272176">
        <w:t>n</w:t>
      </w:r>
      <w:r w:rsidR="00272176">
        <w:t>planned things happen.</w:t>
      </w:r>
      <w:r w:rsidR="00272176">
        <w:br/>
        <w:t xml:space="preserve"> </w:t>
      </w:r>
    </w:p>
    <w:p w:rsidR="005A18DC" w:rsidRPr="005A18DC" w:rsidRDefault="002A758D" w:rsidP="00985AB9">
      <w:pPr>
        <w:ind w:right="189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What rent pays for</w:t>
      </w:r>
    </w:p>
    <w:p w:rsidR="00272176" w:rsidRDefault="007F6A8F" w:rsidP="00985AB9">
      <w:pPr>
        <w:ind w:right="189"/>
      </w:pPr>
      <w:r>
        <w:t xml:space="preserve">Owners commit to long term </w:t>
      </w:r>
      <w:r w:rsidR="002A758D">
        <w:t xml:space="preserve">investment </w:t>
      </w:r>
      <w:r w:rsidR="00272176">
        <w:t xml:space="preserve">and face many </w:t>
      </w:r>
      <w:r w:rsidR="002A758D">
        <w:t>regular</w:t>
      </w:r>
      <w:r w:rsidR="00C62773">
        <w:t xml:space="preserve"> </w:t>
      </w:r>
      <w:r w:rsidR="00272176">
        <w:t xml:space="preserve">and intermittent costs.  </w:t>
      </w:r>
    </w:p>
    <w:p w:rsidR="00272176" w:rsidRDefault="00272176" w:rsidP="00272176">
      <w:pPr>
        <w:ind w:right="-94"/>
      </w:pPr>
      <w:r>
        <w:t>These costs include</w:t>
      </w:r>
      <w:proofErr w:type="gramStart"/>
      <w:r>
        <w:t>:-</w:t>
      </w:r>
      <w:proofErr w:type="gramEnd"/>
      <w:r>
        <w:t xml:space="preserve"> </w:t>
      </w:r>
      <w:r w:rsidR="00C62773">
        <w:t>interest</w:t>
      </w:r>
      <w:r>
        <w:t>s</w:t>
      </w:r>
      <w:r w:rsidR="00414071">
        <w:t>,</w:t>
      </w:r>
      <w:r w:rsidR="007F6A8F">
        <w:t xml:space="preserve"> </w:t>
      </w:r>
      <w:r w:rsidR="00C62773">
        <w:t>renovation</w:t>
      </w:r>
      <w:r>
        <w:t>s,</w:t>
      </w:r>
      <w:r w:rsidR="00C62773">
        <w:t xml:space="preserve"> </w:t>
      </w:r>
      <w:r w:rsidR="007F6A8F">
        <w:t>replacement</w:t>
      </w:r>
      <w:r>
        <w:t>s</w:t>
      </w:r>
      <w:r w:rsidR="00414071">
        <w:t>,</w:t>
      </w:r>
      <w:r w:rsidR="007F6A8F">
        <w:t xml:space="preserve"> </w:t>
      </w:r>
      <w:r>
        <w:t xml:space="preserve">maintenance, repairs, rates, insurance  </w:t>
      </w:r>
      <w:r w:rsidR="009D1751">
        <w:t xml:space="preserve"> PLUS substantial time and travel costs</w:t>
      </w:r>
      <w:r w:rsidR="007F6A8F">
        <w:t xml:space="preserve">. </w:t>
      </w:r>
      <w:r w:rsidR="00C62773">
        <w:t xml:space="preserve"> </w:t>
      </w:r>
    </w:p>
    <w:p w:rsidR="005A18DC" w:rsidRPr="005A18DC" w:rsidRDefault="00C62773" w:rsidP="00272176">
      <w:pPr>
        <w:ind w:right="-94"/>
      </w:pPr>
      <w:r>
        <w:t>T</w:t>
      </w:r>
      <w:r w:rsidR="009D1751">
        <w:t>he</w:t>
      </w:r>
      <w:r>
        <w:t xml:space="preserve"> table </w:t>
      </w:r>
      <w:r w:rsidR="009D1751">
        <w:t>below</w:t>
      </w:r>
      <w:r>
        <w:t xml:space="preserve"> </w:t>
      </w:r>
      <w:r w:rsidR="009D1751">
        <w:t xml:space="preserve">lists approximate cost owners must </w:t>
      </w:r>
      <w:r w:rsidR="00B94C24">
        <w:t xml:space="preserve">set aside </w:t>
      </w:r>
      <w:r w:rsidR="00272176">
        <w:t xml:space="preserve">weekly to </w:t>
      </w:r>
      <w:r w:rsidR="00B94C24">
        <w:t>provide</w:t>
      </w:r>
      <w:r w:rsidR="00940976">
        <w:t xml:space="preserve"> a modest 2 </w:t>
      </w:r>
      <w:proofErr w:type="spellStart"/>
      <w:r w:rsidR="00940976">
        <w:t>br</w:t>
      </w:r>
      <w:proofErr w:type="spellEnd"/>
      <w:r w:rsidR="00940976">
        <w:t xml:space="preserve"> flat in Timaru</w:t>
      </w:r>
      <w:r w:rsidR="002F4921">
        <w:t>.</w:t>
      </w:r>
    </w:p>
    <w:bookmarkStart w:id="1" w:name="_MON_1660198571"/>
    <w:bookmarkEnd w:id="1"/>
    <w:p w:rsidR="00295908" w:rsidRPr="00295908" w:rsidRDefault="000D55AD" w:rsidP="000D55AD">
      <w:pPr>
        <w:ind w:left="0" w:right="47"/>
        <w:rPr>
          <w:rFonts w:asciiTheme="minorHAnsi" w:hAnsiTheme="minorHAnsi" w:cstheme="minorHAnsi"/>
          <w:b/>
        </w:rPr>
      </w:pPr>
      <w:r w:rsidRPr="009B3171">
        <w:rPr>
          <w:rFonts w:asciiTheme="minorHAnsi" w:hAnsiTheme="minorHAnsi" w:cstheme="minorHAnsi"/>
        </w:rPr>
        <w:object w:dxaOrig="4882" w:dyaOrig="8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pt;height:339.5pt" o:ole="">
            <v:imagedata r:id="rId10" o:title=""/>
          </v:shape>
          <o:OLEObject Type="Embed" ProgID="Excel.Sheet.12" ShapeID="_x0000_i1025" DrawAspect="Content" ObjectID="_1734183218" r:id="rId11"/>
        </w:object>
      </w:r>
      <w:r w:rsidR="00A4268C">
        <w:rPr>
          <w:rFonts w:asciiTheme="minorHAnsi" w:hAnsiTheme="minorHAnsi" w:cstheme="minorHAnsi"/>
          <w:b/>
        </w:rPr>
        <w:t xml:space="preserve">Rental home providers must receive </w:t>
      </w:r>
      <w:r w:rsidR="00295908" w:rsidRPr="00295908">
        <w:rPr>
          <w:rFonts w:asciiTheme="minorHAnsi" w:hAnsiTheme="minorHAnsi" w:cstheme="minorHAnsi"/>
          <w:b/>
        </w:rPr>
        <w:t>a f</w:t>
      </w:r>
      <w:r w:rsidR="0052199B">
        <w:rPr>
          <w:rFonts w:asciiTheme="minorHAnsi" w:hAnsiTheme="minorHAnsi" w:cstheme="minorHAnsi"/>
          <w:b/>
        </w:rPr>
        <w:t xml:space="preserve">air return for their </w:t>
      </w:r>
      <w:r w:rsidR="00503899">
        <w:rPr>
          <w:rFonts w:asciiTheme="minorHAnsi" w:hAnsiTheme="minorHAnsi" w:cstheme="minorHAnsi"/>
          <w:b/>
        </w:rPr>
        <w:t xml:space="preserve">high risk </w:t>
      </w:r>
      <w:r w:rsidR="0052199B">
        <w:rPr>
          <w:rFonts w:asciiTheme="minorHAnsi" w:hAnsiTheme="minorHAnsi" w:cstheme="minorHAnsi"/>
          <w:b/>
        </w:rPr>
        <w:t>investment</w:t>
      </w:r>
      <w:r w:rsidR="00503899">
        <w:rPr>
          <w:rFonts w:asciiTheme="minorHAnsi" w:hAnsiTheme="minorHAnsi" w:cstheme="minorHAnsi"/>
          <w:b/>
        </w:rPr>
        <w:t>s</w:t>
      </w:r>
      <w:r w:rsidR="00295908" w:rsidRPr="00295908">
        <w:rPr>
          <w:rFonts w:asciiTheme="minorHAnsi" w:hAnsiTheme="minorHAnsi" w:cstheme="minorHAnsi"/>
          <w:b/>
        </w:rPr>
        <w:t>.</w:t>
      </w:r>
      <w:r w:rsidR="00F75029">
        <w:rPr>
          <w:rFonts w:asciiTheme="minorHAnsi" w:hAnsiTheme="minorHAnsi" w:cstheme="minorHAnsi"/>
          <w:b/>
        </w:rPr>
        <w:t xml:space="preserve">  </w:t>
      </w:r>
    </w:p>
    <w:p w:rsidR="007947A0" w:rsidRDefault="002533E0" w:rsidP="00003F7B">
      <w:pPr>
        <w:tabs>
          <w:tab w:val="left" w:pos="284"/>
        </w:tabs>
        <w:spacing w:before="80"/>
        <w:ind w:left="0" w:right="31"/>
        <w:rPr>
          <w:rFonts w:ascii="Arial Black" w:hAnsi="Arial Black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column"/>
      </w:r>
      <w:r w:rsidR="00632C13">
        <w:rPr>
          <w:rFonts w:ascii="Arial Black" w:hAnsi="Arial Black" w:cstheme="minorHAnsi"/>
          <w:sz w:val="22"/>
          <w:szCs w:val="22"/>
        </w:rPr>
        <w:lastRenderedPageBreak/>
        <w:t>If</w:t>
      </w:r>
      <w:r w:rsidR="00AF786A">
        <w:rPr>
          <w:rFonts w:ascii="Arial Black" w:hAnsi="Arial Black" w:cstheme="minorHAnsi"/>
          <w:sz w:val="22"/>
          <w:szCs w:val="22"/>
        </w:rPr>
        <w:t xml:space="preserve"> things </w:t>
      </w:r>
      <w:r w:rsidR="00AB4840">
        <w:rPr>
          <w:rFonts w:ascii="Arial Black" w:hAnsi="Arial Black" w:cstheme="minorHAnsi"/>
          <w:sz w:val="22"/>
          <w:szCs w:val="22"/>
        </w:rPr>
        <w:t>go</w:t>
      </w:r>
      <w:r w:rsidR="00AF786A">
        <w:rPr>
          <w:rFonts w:ascii="Arial Black" w:hAnsi="Arial Black" w:cstheme="minorHAnsi"/>
          <w:sz w:val="22"/>
          <w:szCs w:val="22"/>
        </w:rPr>
        <w:t xml:space="preserve"> wrong</w:t>
      </w:r>
    </w:p>
    <w:p w:rsidR="00C82AA5" w:rsidRPr="006478C6" w:rsidRDefault="005C4865" w:rsidP="00AF786A">
      <w:pPr>
        <w:ind w:left="0"/>
      </w:pPr>
      <w:r>
        <w:t>Landlords lose t</w:t>
      </w:r>
      <w:r w:rsidR="00E005B8">
        <w:t xml:space="preserve">rust and respect </w:t>
      </w:r>
      <w:r w:rsidR="00882151">
        <w:t>when</w:t>
      </w:r>
      <w:r w:rsidR="006478C6">
        <w:t xml:space="preserve"> </w:t>
      </w:r>
      <w:r w:rsidR="00E005B8" w:rsidRPr="006478C6">
        <w:t>tenants fail to</w:t>
      </w:r>
      <w:r w:rsidR="006478C6" w:rsidRPr="006478C6">
        <w:t xml:space="preserve"> meet their tenancy obligations to</w:t>
      </w:r>
      <w:r w:rsidR="007E22DE" w:rsidRPr="006478C6">
        <w:t>:-</w:t>
      </w:r>
    </w:p>
    <w:p w:rsidR="00C82AA5" w:rsidRPr="006478C6" w:rsidRDefault="00B77B89" w:rsidP="00C82AA5">
      <w:pPr>
        <w:pStyle w:val="ListParagraph"/>
        <w:numPr>
          <w:ilvl w:val="0"/>
          <w:numId w:val="28"/>
        </w:numPr>
      </w:pPr>
      <w:r w:rsidRPr="006478C6">
        <w:t>Keep</w:t>
      </w:r>
      <w:r w:rsidR="00C82AA5" w:rsidRPr="006478C6">
        <w:t xml:space="preserve"> rented </w:t>
      </w:r>
      <w:r w:rsidRPr="006478C6">
        <w:t xml:space="preserve">homes </w:t>
      </w:r>
      <w:r w:rsidR="006478C6" w:rsidRPr="006478C6">
        <w:t xml:space="preserve">maintained, </w:t>
      </w:r>
      <w:r w:rsidRPr="006478C6">
        <w:t>clean, safe, &amp; tidy</w:t>
      </w:r>
    </w:p>
    <w:p w:rsidR="00C82AA5" w:rsidRPr="006478C6" w:rsidRDefault="006478C6" w:rsidP="00C82AA5">
      <w:pPr>
        <w:pStyle w:val="ListParagraph"/>
        <w:numPr>
          <w:ilvl w:val="0"/>
          <w:numId w:val="28"/>
        </w:numPr>
      </w:pPr>
      <w:r w:rsidRPr="006478C6">
        <w:t>Make their agreed payments</w:t>
      </w:r>
    </w:p>
    <w:p w:rsidR="00100429" w:rsidRPr="006478C6" w:rsidRDefault="00C82AA5" w:rsidP="00C82AA5">
      <w:pPr>
        <w:pStyle w:val="ListParagraph"/>
        <w:numPr>
          <w:ilvl w:val="0"/>
          <w:numId w:val="28"/>
        </w:numPr>
      </w:pPr>
      <w:r w:rsidRPr="006478C6">
        <w:t>Be great neighbours.</w:t>
      </w:r>
    </w:p>
    <w:p w:rsidR="00316210" w:rsidRDefault="00316210" w:rsidP="00D56C4C">
      <w:pPr>
        <w:ind w:left="0" w:right="-236"/>
      </w:pPr>
    </w:p>
    <w:p w:rsidR="00E24366" w:rsidRDefault="00E24366" w:rsidP="00443ED1">
      <w:pPr>
        <w:pStyle w:val="Heading3"/>
      </w:pPr>
      <w:r>
        <w:t>Talk first</w:t>
      </w:r>
    </w:p>
    <w:p w:rsidR="00F47EC1" w:rsidRDefault="00E24366" w:rsidP="00E24366">
      <w:r>
        <w:t xml:space="preserve">Landlords and tenants </w:t>
      </w:r>
      <w:r w:rsidR="00F47EC1">
        <w:t xml:space="preserve">first </w:t>
      </w:r>
      <w:r>
        <w:t xml:space="preserve">need to advise each other </w:t>
      </w:r>
      <w:r w:rsidR="00790627">
        <w:t xml:space="preserve">when they feel there </w:t>
      </w:r>
      <w:r w:rsidR="00B77B89">
        <w:t xml:space="preserve">are issues </w:t>
      </w:r>
      <w:r w:rsidR="00AF4769">
        <w:t xml:space="preserve">that </w:t>
      </w:r>
      <w:r w:rsidR="00B77B89">
        <w:t xml:space="preserve">need </w:t>
      </w:r>
      <w:r w:rsidR="009135E0">
        <w:t>fixing</w:t>
      </w:r>
      <w:r>
        <w:t>.</w:t>
      </w:r>
      <w:r w:rsidR="00B77B89">
        <w:t xml:space="preserve"> </w:t>
      </w:r>
    </w:p>
    <w:p w:rsidR="00316210" w:rsidRDefault="00316210" w:rsidP="00E24366"/>
    <w:p w:rsidR="00F47EC1" w:rsidRDefault="005C4865" w:rsidP="00F47EC1">
      <w:pPr>
        <w:pStyle w:val="Heading3"/>
      </w:pPr>
      <w:r>
        <w:t>Formalise concerns</w:t>
      </w:r>
    </w:p>
    <w:p w:rsidR="00FB7ADD" w:rsidRDefault="00B64D9C" w:rsidP="00E24366">
      <w:r>
        <w:t xml:space="preserve">To obtain </w:t>
      </w:r>
      <w:r w:rsidR="006855ED">
        <w:t xml:space="preserve">future </w:t>
      </w:r>
      <w:r>
        <w:t xml:space="preserve">tribunal support </w:t>
      </w:r>
      <w:r w:rsidR="00F47EC1">
        <w:t>p</w:t>
      </w:r>
      <w:r w:rsidR="00B77B89">
        <w:t xml:space="preserve">arties </w:t>
      </w:r>
      <w:r w:rsidR="005C4865">
        <w:t>must</w:t>
      </w:r>
      <w:r w:rsidR="00F47EC1">
        <w:t xml:space="preserve"> </w:t>
      </w:r>
      <w:r w:rsidR="008C601D">
        <w:t xml:space="preserve">first </w:t>
      </w:r>
      <w:r w:rsidR="006855ED">
        <w:t>deliver</w:t>
      </w:r>
      <w:r w:rsidR="00A35184">
        <w:t xml:space="preserve"> “</w:t>
      </w:r>
      <w:r w:rsidR="006855ED">
        <w:t>Fourteen</w:t>
      </w:r>
      <w:r w:rsidR="00B77B89">
        <w:t xml:space="preserve"> day notice</w:t>
      </w:r>
      <w:r w:rsidR="006855ED">
        <w:t>s</w:t>
      </w:r>
      <w:r w:rsidR="00B77B89">
        <w:t xml:space="preserve"> to remedy</w:t>
      </w:r>
      <w:r w:rsidR="00F47EC1">
        <w:t>”</w:t>
      </w:r>
      <w:r w:rsidR="00B77B89">
        <w:t xml:space="preserve">. </w:t>
      </w:r>
      <w:r w:rsidR="00FB7ADD">
        <w:t xml:space="preserve"> </w:t>
      </w:r>
    </w:p>
    <w:p w:rsidR="00E005B8" w:rsidRDefault="00E005B8" w:rsidP="00E24366"/>
    <w:p w:rsidR="00FB7ADD" w:rsidRDefault="00347ADA" w:rsidP="00FB7ADD">
      <w:pPr>
        <w:pStyle w:val="Heading3"/>
      </w:pPr>
      <w:r>
        <w:t>Seek m</w:t>
      </w:r>
      <w:r w:rsidR="00FB7ADD">
        <w:t xml:space="preserve">ediation or </w:t>
      </w:r>
      <w:r>
        <w:t>t</w:t>
      </w:r>
      <w:r w:rsidR="00FB7ADD">
        <w:t>ribunal</w:t>
      </w:r>
    </w:p>
    <w:p w:rsidR="00FB7ADD" w:rsidRDefault="006855ED" w:rsidP="00FB7ADD">
      <w:r>
        <w:t>After</w:t>
      </w:r>
      <w:r w:rsidR="005F24F6">
        <w:t xml:space="preserve"> 14 days </w:t>
      </w:r>
      <w:r w:rsidR="00347ADA">
        <w:t>from</w:t>
      </w:r>
      <w:r>
        <w:t xml:space="preserve"> notification </w:t>
      </w:r>
      <w:r w:rsidR="005F24F6">
        <w:t xml:space="preserve">offended parties can seek </w:t>
      </w:r>
      <w:r w:rsidR="00347ADA">
        <w:t>assistance through either:-</w:t>
      </w:r>
      <w:r w:rsidR="00485528">
        <w:br/>
      </w:r>
    </w:p>
    <w:p w:rsidR="00094529" w:rsidRDefault="00FB7ADD" w:rsidP="005A6A06">
      <w:pPr>
        <w:pStyle w:val="ListParagraph"/>
        <w:numPr>
          <w:ilvl w:val="0"/>
          <w:numId w:val="29"/>
        </w:numPr>
        <w:spacing w:before="60"/>
        <w:ind w:left="527"/>
      </w:pPr>
      <w:r w:rsidRPr="005A6A06">
        <w:rPr>
          <w:b/>
        </w:rPr>
        <w:t>Mediation</w:t>
      </w:r>
      <w:r w:rsidR="00347ADA">
        <w:rPr>
          <w:b/>
        </w:rPr>
        <w:t>s</w:t>
      </w:r>
      <w:r w:rsidR="00094529">
        <w:t xml:space="preserve"> </w:t>
      </w:r>
      <w:r>
        <w:t xml:space="preserve"> </w:t>
      </w:r>
      <w:r w:rsidR="00316210">
        <w:br/>
      </w:r>
      <w:r w:rsidR="00347ADA">
        <w:t>Conducted via phone p</w:t>
      </w:r>
      <w:r w:rsidR="00094529">
        <w:t xml:space="preserve">rofessional </w:t>
      </w:r>
      <w:r w:rsidR="00485528">
        <w:t>“</w:t>
      </w:r>
      <w:r w:rsidR="00094529">
        <w:t>mediator</w:t>
      </w:r>
      <w:r w:rsidR="00AF4769">
        <w:t>s</w:t>
      </w:r>
      <w:r w:rsidR="00485528">
        <w:t>”</w:t>
      </w:r>
      <w:r w:rsidR="008B3DA4">
        <w:t xml:space="preserve"> </w:t>
      </w:r>
      <w:r w:rsidR="00347ADA">
        <w:t>help</w:t>
      </w:r>
      <w:r w:rsidR="00AF4769">
        <w:t xml:space="preserve"> parties</w:t>
      </w:r>
      <w:r w:rsidR="008B3DA4">
        <w:t xml:space="preserve"> </w:t>
      </w:r>
      <w:r w:rsidR="00347ADA">
        <w:t xml:space="preserve">reach lawful agreements that are then </w:t>
      </w:r>
      <w:r w:rsidR="008B3DA4">
        <w:t>“sealed by the courts</w:t>
      </w:r>
      <w:r w:rsidR="00347ADA">
        <w:t>”</w:t>
      </w:r>
      <w:r w:rsidR="00347ADA">
        <w:br/>
      </w:r>
    </w:p>
    <w:p w:rsidR="001B7110" w:rsidRDefault="000C3600" w:rsidP="005A6A06">
      <w:pPr>
        <w:pStyle w:val="ListParagraph"/>
        <w:numPr>
          <w:ilvl w:val="0"/>
          <w:numId w:val="29"/>
        </w:numPr>
        <w:spacing w:before="60"/>
        <w:ind w:left="527"/>
      </w:pPr>
      <w:r w:rsidRPr="005A6A06">
        <w:rPr>
          <w:b/>
        </w:rPr>
        <w:t>Tribunals</w:t>
      </w:r>
      <w:r w:rsidR="008B3DA4">
        <w:t xml:space="preserve"> </w:t>
      </w:r>
      <w:r w:rsidR="00485528">
        <w:br/>
        <w:t>Parties make their cases to an “adjudicator” (judge) who makes a binding decision based in tenancy law.  Results are publicly available</w:t>
      </w:r>
      <w:r w:rsidR="00EA38AA">
        <w:t>.</w:t>
      </w:r>
    </w:p>
    <w:p w:rsidR="00E005B8" w:rsidRDefault="00E005B8" w:rsidP="00E005B8">
      <w:pPr>
        <w:pStyle w:val="ListParagraph"/>
        <w:spacing w:before="60"/>
        <w:ind w:left="527"/>
      </w:pPr>
    </w:p>
    <w:p w:rsidR="00EF0400" w:rsidRDefault="003826F4" w:rsidP="001B7110">
      <w:pPr>
        <w:pStyle w:val="Heading3"/>
      </w:pPr>
      <w:r>
        <w:t>Reference</w:t>
      </w:r>
      <w:r w:rsidR="002447F6">
        <w:t xml:space="preserve">s / </w:t>
      </w:r>
      <w:r w:rsidR="00A23C82">
        <w:t>Testimonials</w:t>
      </w:r>
    </w:p>
    <w:p w:rsidR="00316210" w:rsidRDefault="00B425E2" w:rsidP="00EF0400">
      <w:r>
        <w:t>Best</w:t>
      </w:r>
      <w:r w:rsidR="0004177A">
        <w:t xml:space="preserve"> references</w:t>
      </w:r>
      <w:r w:rsidR="005A6A06">
        <w:t xml:space="preserve"> </w:t>
      </w:r>
      <w:r w:rsidR="00A73743">
        <w:t xml:space="preserve">come </w:t>
      </w:r>
      <w:r w:rsidR="00526C0A">
        <w:t>from landlords</w:t>
      </w:r>
      <w:r>
        <w:t xml:space="preserve"> who support prev</w:t>
      </w:r>
      <w:r>
        <w:t>i</w:t>
      </w:r>
      <w:r>
        <w:t xml:space="preserve">ous </w:t>
      </w:r>
      <w:r w:rsidR="0016547E">
        <w:t>tenants who</w:t>
      </w:r>
      <w:r w:rsidR="0016547E" w:rsidRPr="0016547E">
        <w:t xml:space="preserve"> </w:t>
      </w:r>
      <w:r w:rsidR="0016547E">
        <w:t>always:-</w:t>
      </w:r>
    </w:p>
    <w:p w:rsidR="00A6554B" w:rsidRDefault="00EC0349" w:rsidP="00EF0400">
      <w:r>
        <w:t xml:space="preserve">1) </w:t>
      </w:r>
      <w:r w:rsidR="0016547E">
        <w:t>C</w:t>
      </w:r>
      <w:r w:rsidR="00A6554B">
        <w:t>are</w:t>
      </w:r>
      <w:r w:rsidR="00985E04">
        <w:t>d</w:t>
      </w:r>
      <w:r w:rsidR="00A6554B">
        <w:t xml:space="preserve"> for their home</w:t>
      </w:r>
      <w:r w:rsidR="0016547E">
        <w:t>s</w:t>
      </w:r>
    </w:p>
    <w:p w:rsidR="00A6554B" w:rsidRDefault="00A6554B" w:rsidP="00EF0400">
      <w:r>
        <w:t>2</w:t>
      </w:r>
      <w:r w:rsidR="00EC0349">
        <w:t xml:space="preserve">) </w:t>
      </w:r>
      <w:r>
        <w:t>Kep</w:t>
      </w:r>
      <w:r w:rsidR="00985E04">
        <w:t>t</w:t>
      </w:r>
      <w:r>
        <w:t xml:space="preserve"> rent up to date</w:t>
      </w:r>
      <w:r w:rsidR="00B731FD" w:rsidRPr="00B731FD">
        <w:t xml:space="preserve"> </w:t>
      </w:r>
    </w:p>
    <w:p w:rsidR="00B731FD" w:rsidRDefault="00EC0349" w:rsidP="00EF0400">
      <w:r>
        <w:t xml:space="preserve">3) </w:t>
      </w:r>
      <w:r w:rsidR="00985E04">
        <w:t>Were</w:t>
      </w:r>
      <w:r w:rsidR="0016547E">
        <w:t xml:space="preserve"> great</w:t>
      </w:r>
      <w:r w:rsidR="00A6554B">
        <w:t xml:space="preserve"> </w:t>
      </w:r>
      <w:r w:rsidR="00B731FD">
        <w:t>neighbours</w:t>
      </w:r>
    </w:p>
    <w:p w:rsidR="00735374" w:rsidRDefault="00A73743" w:rsidP="00EF0400">
      <w:r>
        <w:t>I</w:t>
      </w:r>
      <w:r w:rsidR="00735374">
        <w:t>ssues</w:t>
      </w:r>
      <w:r w:rsidR="00A24FA7">
        <w:t>,</w:t>
      </w:r>
      <w:r w:rsidR="00735374">
        <w:t xml:space="preserve"> </w:t>
      </w:r>
      <w:r w:rsidR="00B425E2">
        <w:t>if any</w:t>
      </w:r>
      <w:r w:rsidR="00A24FA7">
        <w:t>,</w:t>
      </w:r>
      <w:r w:rsidR="00B425E2">
        <w:t xml:space="preserve"> </w:t>
      </w:r>
      <w:r w:rsidR="00A24FA7">
        <w:t xml:space="preserve">need to have been </w:t>
      </w:r>
      <w:r>
        <w:t>resolved with</w:t>
      </w:r>
      <w:r w:rsidR="00735374">
        <w:t xml:space="preserve"> </w:t>
      </w:r>
      <w:r w:rsidR="00487BE1">
        <w:t>honest</w:t>
      </w:r>
      <w:r>
        <w:t xml:space="preserve"> communication</w:t>
      </w:r>
      <w:r w:rsidR="00C67AEF">
        <w:t xml:space="preserve"> and</w:t>
      </w:r>
      <w:r>
        <w:t xml:space="preserve"> </w:t>
      </w:r>
      <w:r w:rsidR="00A24FA7">
        <w:t>honoured promises that buil</w:t>
      </w:r>
      <w:r w:rsidR="008D3045">
        <w:t>t</w:t>
      </w:r>
      <w:r w:rsidR="00A24FA7">
        <w:t xml:space="preserve"> </w:t>
      </w:r>
      <w:r w:rsidR="00985E04">
        <w:t>trust</w:t>
      </w:r>
      <w:r w:rsidR="00487BE1">
        <w:t xml:space="preserve"> </w:t>
      </w:r>
      <w:r>
        <w:t>and respect</w:t>
      </w:r>
      <w:r w:rsidR="003547A5">
        <w:t>.</w:t>
      </w:r>
      <w:r w:rsidR="00A24FA7">
        <w:t xml:space="preserve"> </w:t>
      </w:r>
    </w:p>
    <w:p w:rsidR="00735374" w:rsidRDefault="00735374" w:rsidP="00EF0400"/>
    <w:p w:rsidR="00985E04" w:rsidRDefault="00985E04" w:rsidP="00EF0400"/>
    <w:p w:rsidR="00735374" w:rsidRDefault="00735374" w:rsidP="00EF0400"/>
    <w:p w:rsidR="00E07A6C" w:rsidRPr="0039407D" w:rsidRDefault="0039407D" w:rsidP="00EF0400">
      <w:pPr>
        <w:rPr>
          <w:b/>
        </w:rPr>
      </w:pPr>
      <w:r w:rsidRPr="0039407D">
        <w:rPr>
          <w:b/>
        </w:rPr>
        <w:t xml:space="preserve">Trust and </w:t>
      </w:r>
      <w:r>
        <w:rPr>
          <w:b/>
        </w:rPr>
        <w:t>R</w:t>
      </w:r>
      <w:r w:rsidRPr="0039407D">
        <w:rPr>
          <w:b/>
        </w:rPr>
        <w:t xml:space="preserve">espect take </w:t>
      </w:r>
      <w:r w:rsidR="00DC73B4">
        <w:rPr>
          <w:b/>
        </w:rPr>
        <w:t>years</w:t>
      </w:r>
      <w:r w:rsidRPr="0039407D">
        <w:rPr>
          <w:b/>
        </w:rPr>
        <w:t xml:space="preserve"> to build </w:t>
      </w:r>
      <w:r w:rsidR="003914BE">
        <w:rPr>
          <w:b/>
        </w:rPr>
        <w:t>a</w:t>
      </w:r>
      <w:r w:rsidRPr="0039407D">
        <w:rPr>
          <w:b/>
        </w:rPr>
        <w:t xml:space="preserve">nd </w:t>
      </w:r>
      <w:r w:rsidR="00EA38AA">
        <w:rPr>
          <w:b/>
        </w:rPr>
        <w:br/>
      </w:r>
      <w:r w:rsidR="00487BE1">
        <w:rPr>
          <w:b/>
        </w:rPr>
        <w:t>s</w:t>
      </w:r>
      <w:r w:rsidRPr="0039407D">
        <w:rPr>
          <w:b/>
        </w:rPr>
        <w:t>econds to destroy</w:t>
      </w:r>
      <w:r w:rsidR="00DC73B4">
        <w:rPr>
          <w:b/>
        </w:rPr>
        <w:t xml:space="preserve">. </w:t>
      </w:r>
      <w:r w:rsidR="00DF6311" w:rsidRPr="0039407D">
        <w:rPr>
          <w:b/>
        </w:rPr>
        <w:t xml:space="preserve"> </w:t>
      </w:r>
    </w:p>
    <w:sectPr w:rsidR="00E07A6C" w:rsidRPr="0039407D" w:rsidSect="0035235D">
      <w:type w:val="continuous"/>
      <w:pgSz w:w="16834" w:h="11909" w:orient="landscape" w:code="9"/>
      <w:pgMar w:top="284" w:right="674" w:bottom="142" w:left="357" w:header="578" w:footer="578" w:gutter="295"/>
      <w:cols w:num="3" w:space="109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AE" w:rsidRDefault="00DB5DAE" w:rsidP="00AC60CB">
      <w:r>
        <w:separator/>
      </w:r>
    </w:p>
  </w:endnote>
  <w:endnote w:type="continuationSeparator" w:id="0">
    <w:p w:rsidR="00DB5DAE" w:rsidRDefault="00DB5DAE" w:rsidP="00AC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AE" w:rsidRDefault="00DB5DAE" w:rsidP="00AC60CB">
      <w:r>
        <w:separator/>
      </w:r>
    </w:p>
  </w:footnote>
  <w:footnote w:type="continuationSeparator" w:id="0">
    <w:p w:rsidR="00DB5DAE" w:rsidRDefault="00DB5DAE" w:rsidP="00AC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4EF3B2"/>
    <w:lvl w:ilvl="0">
      <w:numFmt w:val="decimal"/>
      <w:lvlText w:val="*"/>
      <w:lvlJc w:val="left"/>
    </w:lvl>
  </w:abstractNum>
  <w:abstractNum w:abstractNumId="1">
    <w:nsid w:val="0C722192"/>
    <w:multiLevelType w:val="hybridMultilevel"/>
    <w:tmpl w:val="16204C8E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C72CEC"/>
    <w:multiLevelType w:val="hybridMultilevel"/>
    <w:tmpl w:val="04B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16AB"/>
    <w:multiLevelType w:val="hybridMultilevel"/>
    <w:tmpl w:val="A2EA6B20"/>
    <w:lvl w:ilvl="0" w:tplc="944EF3B2">
      <w:start w:val="1"/>
      <w:numFmt w:val="bullet"/>
      <w:lvlText w:val="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1119F"/>
    <w:multiLevelType w:val="hybridMultilevel"/>
    <w:tmpl w:val="4D60EB9E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E32104"/>
    <w:multiLevelType w:val="hybridMultilevel"/>
    <w:tmpl w:val="96B63DDC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A2262E"/>
    <w:multiLevelType w:val="hybridMultilevel"/>
    <w:tmpl w:val="60AE6D6C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91E3C10"/>
    <w:multiLevelType w:val="hybridMultilevel"/>
    <w:tmpl w:val="D074724E"/>
    <w:lvl w:ilvl="0" w:tplc="944EF3B2">
      <w:start w:val="1"/>
      <w:numFmt w:val="bullet"/>
      <w:lvlText w:val=""/>
      <w:legacy w:legacy="1" w:legacySpace="0" w:legacyIndent="227"/>
      <w:lvlJc w:val="left"/>
      <w:pPr>
        <w:ind w:left="369" w:hanging="22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E19502B"/>
    <w:multiLevelType w:val="hybridMultilevel"/>
    <w:tmpl w:val="7606237A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F9716E1"/>
    <w:multiLevelType w:val="hybridMultilevel"/>
    <w:tmpl w:val="B9E0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A0EB0"/>
    <w:multiLevelType w:val="hybridMultilevel"/>
    <w:tmpl w:val="47E8DE3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18D48C0"/>
    <w:multiLevelType w:val="hybridMultilevel"/>
    <w:tmpl w:val="76FE4F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30679"/>
    <w:multiLevelType w:val="hybridMultilevel"/>
    <w:tmpl w:val="E66C47FA"/>
    <w:lvl w:ilvl="0" w:tplc="F1AE2438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7021EB5"/>
    <w:multiLevelType w:val="hybridMultilevel"/>
    <w:tmpl w:val="91981D4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31E04"/>
    <w:multiLevelType w:val="hybridMultilevel"/>
    <w:tmpl w:val="4CCA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F2ED7"/>
    <w:multiLevelType w:val="hybridMultilevel"/>
    <w:tmpl w:val="BF8C18D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89563DD"/>
    <w:multiLevelType w:val="hybridMultilevel"/>
    <w:tmpl w:val="A4CEF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8707A"/>
    <w:multiLevelType w:val="hybridMultilevel"/>
    <w:tmpl w:val="70C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6419F"/>
    <w:multiLevelType w:val="hybridMultilevel"/>
    <w:tmpl w:val="8316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01D7B"/>
    <w:multiLevelType w:val="hybridMultilevel"/>
    <w:tmpl w:val="7B863A10"/>
    <w:lvl w:ilvl="0" w:tplc="944EF3B2">
      <w:start w:val="1"/>
      <w:numFmt w:val="bullet"/>
      <w:lvlText w:val="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7208"/>
    <w:multiLevelType w:val="hybridMultilevel"/>
    <w:tmpl w:val="9434025C"/>
    <w:lvl w:ilvl="0" w:tplc="9A74F02E">
      <w:numFmt w:val="bullet"/>
      <w:lvlText w:val="•"/>
      <w:lvlJc w:val="left"/>
      <w:pPr>
        <w:ind w:left="263" w:hanging="360"/>
      </w:pPr>
      <w:rPr>
        <w:rFonts w:ascii="Calibri" w:eastAsia="Times New Roman" w:hAnsi="Calibri" w:cstheme="minorHAnsi" w:hint="default"/>
        <w:b/>
      </w:rPr>
    </w:lvl>
    <w:lvl w:ilvl="1" w:tplc="14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21">
    <w:nsid w:val="580878B8"/>
    <w:multiLevelType w:val="hybridMultilevel"/>
    <w:tmpl w:val="BD2CCC02"/>
    <w:lvl w:ilvl="0" w:tplc="08829C80">
      <w:start w:val="1"/>
      <w:numFmt w:val="bullet"/>
      <w:pStyle w:val="Heading3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8492A"/>
    <w:multiLevelType w:val="hybridMultilevel"/>
    <w:tmpl w:val="4F1C3ED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CCB14A6"/>
    <w:multiLevelType w:val="hybridMultilevel"/>
    <w:tmpl w:val="AF3630FE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3127893"/>
    <w:multiLevelType w:val="hybridMultilevel"/>
    <w:tmpl w:val="D1380CF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8B52703"/>
    <w:multiLevelType w:val="hybridMultilevel"/>
    <w:tmpl w:val="9326B8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52060"/>
    <w:multiLevelType w:val="hybridMultilevel"/>
    <w:tmpl w:val="2B20D104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9AD3DE7"/>
    <w:multiLevelType w:val="hybridMultilevel"/>
    <w:tmpl w:val="72E8D30E"/>
    <w:lvl w:ilvl="0" w:tplc="5328A97C">
      <w:start w:val="1"/>
      <w:numFmt w:val="upperLetter"/>
      <w:lvlText w:val="%1)"/>
      <w:lvlJc w:val="left"/>
      <w:pPr>
        <w:ind w:left="53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50" w:hanging="360"/>
      </w:pPr>
    </w:lvl>
    <w:lvl w:ilvl="2" w:tplc="1409001B" w:tentative="1">
      <w:start w:val="1"/>
      <w:numFmt w:val="lowerRoman"/>
      <w:lvlText w:val="%3."/>
      <w:lvlJc w:val="right"/>
      <w:pPr>
        <w:ind w:left="1970" w:hanging="180"/>
      </w:pPr>
    </w:lvl>
    <w:lvl w:ilvl="3" w:tplc="1409000F" w:tentative="1">
      <w:start w:val="1"/>
      <w:numFmt w:val="decimal"/>
      <w:lvlText w:val="%4."/>
      <w:lvlJc w:val="left"/>
      <w:pPr>
        <w:ind w:left="2690" w:hanging="360"/>
      </w:pPr>
    </w:lvl>
    <w:lvl w:ilvl="4" w:tplc="14090019" w:tentative="1">
      <w:start w:val="1"/>
      <w:numFmt w:val="lowerLetter"/>
      <w:lvlText w:val="%5."/>
      <w:lvlJc w:val="left"/>
      <w:pPr>
        <w:ind w:left="3410" w:hanging="360"/>
      </w:pPr>
    </w:lvl>
    <w:lvl w:ilvl="5" w:tplc="1409001B" w:tentative="1">
      <w:start w:val="1"/>
      <w:numFmt w:val="lowerRoman"/>
      <w:lvlText w:val="%6."/>
      <w:lvlJc w:val="right"/>
      <w:pPr>
        <w:ind w:left="4130" w:hanging="180"/>
      </w:pPr>
    </w:lvl>
    <w:lvl w:ilvl="6" w:tplc="1409000F" w:tentative="1">
      <w:start w:val="1"/>
      <w:numFmt w:val="decimal"/>
      <w:lvlText w:val="%7."/>
      <w:lvlJc w:val="left"/>
      <w:pPr>
        <w:ind w:left="4850" w:hanging="360"/>
      </w:pPr>
    </w:lvl>
    <w:lvl w:ilvl="7" w:tplc="14090019" w:tentative="1">
      <w:start w:val="1"/>
      <w:numFmt w:val="lowerLetter"/>
      <w:lvlText w:val="%8."/>
      <w:lvlJc w:val="left"/>
      <w:pPr>
        <w:ind w:left="5570" w:hanging="360"/>
      </w:pPr>
    </w:lvl>
    <w:lvl w:ilvl="8" w:tplc="1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7"/>
  </w:num>
  <w:num w:numId="5">
    <w:abstractNumId w:val="1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2"/>
  </w:num>
  <w:num w:numId="11">
    <w:abstractNumId w:val="24"/>
  </w:num>
  <w:num w:numId="12">
    <w:abstractNumId w:val="9"/>
  </w:num>
  <w:num w:numId="13">
    <w:abstractNumId w:val="17"/>
  </w:num>
  <w:num w:numId="14">
    <w:abstractNumId w:val="14"/>
  </w:num>
  <w:num w:numId="15">
    <w:abstractNumId w:val="18"/>
  </w:num>
  <w:num w:numId="16">
    <w:abstractNumId w:val="23"/>
  </w:num>
  <w:num w:numId="17">
    <w:abstractNumId w:val="15"/>
  </w:num>
  <w:num w:numId="18">
    <w:abstractNumId w:val="16"/>
  </w:num>
  <w:num w:numId="19">
    <w:abstractNumId w:val="25"/>
  </w:num>
  <w:num w:numId="20">
    <w:abstractNumId w:val="21"/>
  </w:num>
  <w:num w:numId="21">
    <w:abstractNumId w:val="11"/>
  </w:num>
  <w:num w:numId="22">
    <w:abstractNumId w:val="12"/>
  </w:num>
  <w:num w:numId="23">
    <w:abstractNumId w:val="4"/>
  </w:num>
  <w:num w:numId="24">
    <w:abstractNumId w:val="8"/>
  </w:num>
  <w:num w:numId="25">
    <w:abstractNumId w:val="26"/>
  </w:num>
  <w:num w:numId="26">
    <w:abstractNumId w:val="6"/>
  </w:num>
  <w:num w:numId="27">
    <w:abstractNumId w:val="20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A6"/>
    <w:rsid w:val="00001D95"/>
    <w:rsid w:val="000023A3"/>
    <w:rsid w:val="00003F7B"/>
    <w:rsid w:val="000110E1"/>
    <w:rsid w:val="00011861"/>
    <w:rsid w:val="00016FD6"/>
    <w:rsid w:val="0002253A"/>
    <w:rsid w:val="00022E20"/>
    <w:rsid w:val="000247C6"/>
    <w:rsid w:val="000251A7"/>
    <w:rsid w:val="000256D5"/>
    <w:rsid w:val="00025F28"/>
    <w:rsid w:val="0003349E"/>
    <w:rsid w:val="0004177A"/>
    <w:rsid w:val="0004280B"/>
    <w:rsid w:val="00046C0D"/>
    <w:rsid w:val="000475C7"/>
    <w:rsid w:val="00047A99"/>
    <w:rsid w:val="000509CB"/>
    <w:rsid w:val="000570B1"/>
    <w:rsid w:val="00060373"/>
    <w:rsid w:val="000603D5"/>
    <w:rsid w:val="0006146C"/>
    <w:rsid w:val="0006368A"/>
    <w:rsid w:val="00063D56"/>
    <w:rsid w:val="00064E48"/>
    <w:rsid w:val="00064F98"/>
    <w:rsid w:val="000677FB"/>
    <w:rsid w:val="000715E5"/>
    <w:rsid w:val="000724E6"/>
    <w:rsid w:val="00072FA7"/>
    <w:rsid w:val="00073FB7"/>
    <w:rsid w:val="0007771A"/>
    <w:rsid w:val="000803C3"/>
    <w:rsid w:val="00081AF4"/>
    <w:rsid w:val="00081D74"/>
    <w:rsid w:val="000824A7"/>
    <w:rsid w:val="000841C2"/>
    <w:rsid w:val="00086C56"/>
    <w:rsid w:val="00087B2F"/>
    <w:rsid w:val="000915F4"/>
    <w:rsid w:val="00094529"/>
    <w:rsid w:val="00094BBD"/>
    <w:rsid w:val="00094E23"/>
    <w:rsid w:val="000958A9"/>
    <w:rsid w:val="000A0666"/>
    <w:rsid w:val="000A0844"/>
    <w:rsid w:val="000A1A36"/>
    <w:rsid w:val="000A4763"/>
    <w:rsid w:val="000A7ACE"/>
    <w:rsid w:val="000B2520"/>
    <w:rsid w:val="000B2DDB"/>
    <w:rsid w:val="000B4312"/>
    <w:rsid w:val="000B598B"/>
    <w:rsid w:val="000B5B9A"/>
    <w:rsid w:val="000B7551"/>
    <w:rsid w:val="000C3600"/>
    <w:rsid w:val="000C37E3"/>
    <w:rsid w:val="000C5448"/>
    <w:rsid w:val="000C584F"/>
    <w:rsid w:val="000C58A1"/>
    <w:rsid w:val="000D0447"/>
    <w:rsid w:val="000D23C8"/>
    <w:rsid w:val="000D503C"/>
    <w:rsid w:val="000D51B1"/>
    <w:rsid w:val="000D55AD"/>
    <w:rsid w:val="000D59B1"/>
    <w:rsid w:val="000D643F"/>
    <w:rsid w:val="000D74D3"/>
    <w:rsid w:val="000D77D5"/>
    <w:rsid w:val="000E5B33"/>
    <w:rsid w:val="000F1301"/>
    <w:rsid w:val="000F1709"/>
    <w:rsid w:val="000F1B19"/>
    <w:rsid w:val="000F47E0"/>
    <w:rsid w:val="000F6FD5"/>
    <w:rsid w:val="00100099"/>
    <w:rsid w:val="00100429"/>
    <w:rsid w:val="00101C0C"/>
    <w:rsid w:val="001025E5"/>
    <w:rsid w:val="0010481B"/>
    <w:rsid w:val="001057A2"/>
    <w:rsid w:val="00107CB5"/>
    <w:rsid w:val="00110033"/>
    <w:rsid w:val="001104BB"/>
    <w:rsid w:val="001113EF"/>
    <w:rsid w:val="00111420"/>
    <w:rsid w:val="00114B6F"/>
    <w:rsid w:val="00117472"/>
    <w:rsid w:val="0012100E"/>
    <w:rsid w:val="00121089"/>
    <w:rsid w:val="00122DA3"/>
    <w:rsid w:val="001238FF"/>
    <w:rsid w:val="001240BB"/>
    <w:rsid w:val="00124543"/>
    <w:rsid w:val="00124F1F"/>
    <w:rsid w:val="00125CF8"/>
    <w:rsid w:val="001272DA"/>
    <w:rsid w:val="00127747"/>
    <w:rsid w:val="0013678E"/>
    <w:rsid w:val="00141A8A"/>
    <w:rsid w:val="00144AB1"/>
    <w:rsid w:val="00145709"/>
    <w:rsid w:val="00147FCB"/>
    <w:rsid w:val="00153112"/>
    <w:rsid w:val="001541C7"/>
    <w:rsid w:val="00157E7E"/>
    <w:rsid w:val="0016264B"/>
    <w:rsid w:val="00162E4A"/>
    <w:rsid w:val="001652D9"/>
    <w:rsid w:val="0016547E"/>
    <w:rsid w:val="001660A9"/>
    <w:rsid w:val="00170713"/>
    <w:rsid w:val="001713FD"/>
    <w:rsid w:val="00173769"/>
    <w:rsid w:val="00173D12"/>
    <w:rsid w:val="00174D55"/>
    <w:rsid w:val="00175FC3"/>
    <w:rsid w:val="00176DCE"/>
    <w:rsid w:val="00177E2B"/>
    <w:rsid w:val="001806FB"/>
    <w:rsid w:val="0018308B"/>
    <w:rsid w:val="00185DBF"/>
    <w:rsid w:val="00190EA3"/>
    <w:rsid w:val="00191194"/>
    <w:rsid w:val="00191248"/>
    <w:rsid w:val="0019268F"/>
    <w:rsid w:val="001936FD"/>
    <w:rsid w:val="00194984"/>
    <w:rsid w:val="00196F39"/>
    <w:rsid w:val="001A034F"/>
    <w:rsid w:val="001A6331"/>
    <w:rsid w:val="001A7700"/>
    <w:rsid w:val="001B26AC"/>
    <w:rsid w:val="001B3545"/>
    <w:rsid w:val="001B4EEC"/>
    <w:rsid w:val="001B582B"/>
    <w:rsid w:val="001B63BD"/>
    <w:rsid w:val="001B7110"/>
    <w:rsid w:val="001B7CB9"/>
    <w:rsid w:val="001C174A"/>
    <w:rsid w:val="001C2114"/>
    <w:rsid w:val="001C5348"/>
    <w:rsid w:val="001C73FB"/>
    <w:rsid w:val="001D3D64"/>
    <w:rsid w:val="001D47F7"/>
    <w:rsid w:val="001D49F7"/>
    <w:rsid w:val="001D4E4F"/>
    <w:rsid w:val="001D62F3"/>
    <w:rsid w:val="001E0213"/>
    <w:rsid w:val="001E0364"/>
    <w:rsid w:val="001E27EE"/>
    <w:rsid w:val="001E2B72"/>
    <w:rsid w:val="001E3C11"/>
    <w:rsid w:val="001F0994"/>
    <w:rsid w:val="001F218F"/>
    <w:rsid w:val="001F3938"/>
    <w:rsid w:val="001F46D9"/>
    <w:rsid w:val="001F5C10"/>
    <w:rsid w:val="00203AC0"/>
    <w:rsid w:val="00204396"/>
    <w:rsid w:val="00205B72"/>
    <w:rsid w:val="00206272"/>
    <w:rsid w:val="00206AF1"/>
    <w:rsid w:val="00210780"/>
    <w:rsid w:val="00211408"/>
    <w:rsid w:val="00211911"/>
    <w:rsid w:val="002141F1"/>
    <w:rsid w:val="0021607E"/>
    <w:rsid w:val="00216F38"/>
    <w:rsid w:val="0022313E"/>
    <w:rsid w:val="0022749D"/>
    <w:rsid w:val="002277F7"/>
    <w:rsid w:val="00231895"/>
    <w:rsid w:val="00232191"/>
    <w:rsid w:val="00233E0C"/>
    <w:rsid w:val="002407AA"/>
    <w:rsid w:val="00242B71"/>
    <w:rsid w:val="002447F6"/>
    <w:rsid w:val="00245D36"/>
    <w:rsid w:val="002470A0"/>
    <w:rsid w:val="00247224"/>
    <w:rsid w:val="0025200F"/>
    <w:rsid w:val="002533E0"/>
    <w:rsid w:val="002549E3"/>
    <w:rsid w:val="002600C0"/>
    <w:rsid w:val="002603F3"/>
    <w:rsid w:val="00260528"/>
    <w:rsid w:val="0026445E"/>
    <w:rsid w:val="00266129"/>
    <w:rsid w:val="002661BA"/>
    <w:rsid w:val="0027081F"/>
    <w:rsid w:val="00272176"/>
    <w:rsid w:val="00273E09"/>
    <w:rsid w:val="002768C5"/>
    <w:rsid w:val="0028089B"/>
    <w:rsid w:val="00283980"/>
    <w:rsid w:val="00283EA5"/>
    <w:rsid w:val="00285593"/>
    <w:rsid w:val="00285AB1"/>
    <w:rsid w:val="0028736F"/>
    <w:rsid w:val="00287490"/>
    <w:rsid w:val="002876C1"/>
    <w:rsid w:val="002919A8"/>
    <w:rsid w:val="00293F07"/>
    <w:rsid w:val="00294751"/>
    <w:rsid w:val="002948CF"/>
    <w:rsid w:val="00294DB0"/>
    <w:rsid w:val="00294FE3"/>
    <w:rsid w:val="00295908"/>
    <w:rsid w:val="002A055D"/>
    <w:rsid w:val="002A0D7C"/>
    <w:rsid w:val="002A116C"/>
    <w:rsid w:val="002A287C"/>
    <w:rsid w:val="002A454D"/>
    <w:rsid w:val="002A555A"/>
    <w:rsid w:val="002A6526"/>
    <w:rsid w:val="002A758D"/>
    <w:rsid w:val="002A7DBB"/>
    <w:rsid w:val="002B235C"/>
    <w:rsid w:val="002B33F9"/>
    <w:rsid w:val="002C28A7"/>
    <w:rsid w:val="002C4473"/>
    <w:rsid w:val="002C6601"/>
    <w:rsid w:val="002C7A2E"/>
    <w:rsid w:val="002D20F5"/>
    <w:rsid w:val="002D2A3D"/>
    <w:rsid w:val="002D4750"/>
    <w:rsid w:val="002D4D2C"/>
    <w:rsid w:val="002E0CF7"/>
    <w:rsid w:val="002E212D"/>
    <w:rsid w:val="002E2C67"/>
    <w:rsid w:val="002E3DCE"/>
    <w:rsid w:val="002E6EBC"/>
    <w:rsid w:val="002F4921"/>
    <w:rsid w:val="002F4C7E"/>
    <w:rsid w:val="002F7551"/>
    <w:rsid w:val="0030380E"/>
    <w:rsid w:val="00305C11"/>
    <w:rsid w:val="003072A9"/>
    <w:rsid w:val="00312C0C"/>
    <w:rsid w:val="003135E9"/>
    <w:rsid w:val="00313834"/>
    <w:rsid w:val="00315478"/>
    <w:rsid w:val="00315A44"/>
    <w:rsid w:val="00316210"/>
    <w:rsid w:val="00316A42"/>
    <w:rsid w:val="00322E32"/>
    <w:rsid w:val="00323E8B"/>
    <w:rsid w:val="003272BA"/>
    <w:rsid w:val="00330EA7"/>
    <w:rsid w:val="00331606"/>
    <w:rsid w:val="00331E8A"/>
    <w:rsid w:val="0033218B"/>
    <w:rsid w:val="00333872"/>
    <w:rsid w:val="0033413B"/>
    <w:rsid w:val="00336A32"/>
    <w:rsid w:val="00340B67"/>
    <w:rsid w:val="0034174F"/>
    <w:rsid w:val="00341978"/>
    <w:rsid w:val="00341E12"/>
    <w:rsid w:val="00343A2E"/>
    <w:rsid w:val="00344DE3"/>
    <w:rsid w:val="0034637C"/>
    <w:rsid w:val="00347ADA"/>
    <w:rsid w:val="003504A6"/>
    <w:rsid w:val="003509CB"/>
    <w:rsid w:val="00350A9F"/>
    <w:rsid w:val="0035235D"/>
    <w:rsid w:val="003538D0"/>
    <w:rsid w:val="00354028"/>
    <w:rsid w:val="003547A5"/>
    <w:rsid w:val="00355140"/>
    <w:rsid w:val="00356BB8"/>
    <w:rsid w:val="0036030C"/>
    <w:rsid w:val="0036290C"/>
    <w:rsid w:val="003635D2"/>
    <w:rsid w:val="00365B9D"/>
    <w:rsid w:val="00367300"/>
    <w:rsid w:val="003673B8"/>
    <w:rsid w:val="00367D38"/>
    <w:rsid w:val="00370EC1"/>
    <w:rsid w:val="00373CAD"/>
    <w:rsid w:val="00380EA6"/>
    <w:rsid w:val="003826F3"/>
    <w:rsid w:val="003826F4"/>
    <w:rsid w:val="00383286"/>
    <w:rsid w:val="00387744"/>
    <w:rsid w:val="0038785A"/>
    <w:rsid w:val="003914BE"/>
    <w:rsid w:val="00391721"/>
    <w:rsid w:val="00391906"/>
    <w:rsid w:val="00392CA5"/>
    <w:rsid w:val="00393A9C"/>
    <w:rsid w:val="0039407D"/>
    <w:rsid w:val="00394526"/>
    <w:rsid w:val="00394682"/>
    <w:rsid w:val="00395154"/>
    <w:rsid w:val="00395448"/>
    <w:rsid w:val="003A1984"/>
    <w:rsid w:val="003A339B"/>
    <w:rsid w:val="003A37BA"/>
    <w:rsid w:val="003A3929"/>
    <w:rsid w:val="003A528F"/>
    <w:rsid w:val="003A5D27"/>
    <w:rsid w:val="003A7CF4"/>
    <w:rsid w:val="003B26D3"/>
    <w:rsid w:val="003B5C0E"/>
    <w:rsid w:val="003B6B07"/>
    <w:rsid w:val="003B6B95"/>
    <w:rsid w:val="003B724F"/>
    <w:rsid w:val="003C018D"/>
    <w:rsid w:val="003C35CD"/>
    <w:rsid w:val="003D1576"/>
    <w:rsid w:val="003D1CD6"/>
    <w:rsid w:val="003D2AEF"/>
    <w:rsid w:val="003D2F83"/>
    <w:rsid w:val="003D572A"/>
    <w:rsid w:val="003D5ED0"/>
    <w:rsid w:val="003D691C"/>
    <w:rsid w:val="003D6ACC"/>
    <w:rsid w:val="003E09AF"/>
    <w:rsid w:val="003E15F7"/>
    <w:rsid w:val="003E2BE6"/>
    <w:rsid w:val="003E5386"/>
    <w:rsid w:val="003F4561"/>
    <w:rsid w:val="003F4CA9"/>
    <w:rsid w:val="003F61A8"/>
    <w:rsid w:val="00400016"/>
    <w:rsid w:val="00402A55"/>
    <w:rsid w:val="00402C03"/>
    <w:rsid w:val="00403454"/>
    <w:rsid w:val="00403EF4"/>
    <w:rsid w:val="00404CFA"/>
    <w:rsid w:val="004116B2"/>
    <w:rsid w:val="00411845"/>
    <w:rsid w:val="00411EEB"/>
    <w:rsid w:val="00414071"/>
    <w:rsid w:val="00414CBC"/>
    <w:rsid w:val="004168F5"/>
    <w:rsid w:val="00421CF8"/>
    <w:rsid w:val="0042277D"/>
    <w:rsid w:val="004233F6"/>
    <w:rsid w:val="0042437F"/>
    <w:rsid w:val="00425364"/>
    <w:rsid w:val="00431634"/>
    <w:rsid w:val="004333B6"/>
    <w:rsid w:val="00436B36"/>
    <w:rsid w:val="00440165"/>
    <w:rsid w:val="00441E26"/>
    <w:rsid w:val="00443ED1"/>
    <w:rsid w:val="00447598"/>
    <w:rsid w:val="00450445"/>
    <w:rsid w:val="004504A7"/>
    <w:rsid w:val="00452570"/>
    <w:rsid w:val="00452FCC"/>
    <w:rsid w:val="00454497"/>
    <w:rsid w:val="00457DB0"/>
    <w:rsid w:val="00460C71"/>
    <w:rsid w:val="00464930"/>
    <w:rsid w:val="00465A47"/>
    <w:rsid w:val="00470B11"/>
    <w:rsid w:val="0047314B"/>
    <w:rsid w:val="00476FA7"/>
    <w:rsid w:val="00477515"/>
    <w:rsid w:val="00480605"/>
    <w:rsid w:val="0048172C"/>
    <w:rsid w:val="004821EF"/>
    <w:rsid w:val="0048394B"/>
    <w:rsid w:val="004851F0"/>
    <w:rsid w:val="00485528"/>
    <w:rsid w:val="00486030"/>
    <w:rsid w:val="00486CCA"/>
    <w:rsid w:val="00487BE1"/>
    <w:rsid w:val="00487E00"/>
    <w:rsid w:val="00490E33"/>
    <w:rsid w:val="004967B8"/>
    <w:rsid w:val="00497485"/>
    <w:rsid w:val="004A3309"/>
    <w:rsid w:val="004A5795"/>
    <w:rsid w:val="004A6518"/>
    <w:rsid w:val="004A7FB6"/>
    <w:rsid w:val="004B2D18"/>
    <w:rsid w:val="004B2EFB"/>
    <w:rsid w:val="004B4ACD"/>
    <w:rsid w:val="004B6BA9"/>
    <w:rsid w:val="004C30DA"/>
    <w:rsid w:val="004C31DF"/>
    <w:rsid w:val="004C3354"/>
    <w:rsid w:val="004C43E0"/>
    <w:rsid w:val="004C60B5"/>
    <w:rsid w:val="004D0FF2"/>
    <w:rsid w:val="004D2574"/>
    <w:rsid w:val="004D2D98"/>
    <w:rsid w:val="004D4A79"/>
    <w:rsid w:val="004D6F49"/>
    <w:rsid w:val="004E1048"/>
    <w:rsid w:val="004E165C"/>
    <w:rsid w:val="004E1A9F"/>
    <w:rsid w:val="004E280D"/>
    <w:rsid w:val="004E34B1"/>
    <w:rsid w:val="004E5DAB"/>
    <w:rsid w:val="004E5DD9"/>
    <w:rsid w:val="004F05AB"/>
    <w:rsid w:val="004F2DE0"/>
    <w:rsid w:val="004F4DA5"/>
    <w:rsid w:val="004F5247"/>
    <w:rsid w:val="004F6D38"/>
    <w:rsid w:val="004F7602"/>
    <w:rsid w:val="00502090"/>
    <w:rsid w:val="0050379F"/>
    <w:rsid w:val="00503899"/>
    <w:rsid w:val="0050457E"/>
    <w:rsid w:val="00506122"/>
    <w:rsid w:val="00510BEC"/>
    <w:rsid w:val="00510E62"/>
    <w:rsid w:val="005112D7"/>
    <w:rsid w:val="005115B8"/>
    <w:rsid w:val="005123FA"/>
    <w:rsid w:val="00512E20"/>
    <w:rsid w:val="005138D0"/>
    <w:rsid w:val="005145B6"/>
    <w:rsid w:val="0052199B"/>
    <w:rsid w:val="0052213D"/>
    <w:rsid w:val="00522BF6"/>
    <w:rsid w:val="00522F27"/>
    <w:rsid w:val="0052368F"/>
    <w:rsid w:val="00526C0A"/>
    <w:rsid w:val="00532D33"/>
    <w:rsid w:val="00534FD8"/>
    <w:rsid w:val="00535223"/>
    <w:rsid w:val="00535D3F"/>
    <w:rsid w:val="00540351"/>
    <w:rsid w:val="005403CB"/>
    <w:rsid w:val="00542C83"/>
    <w:rsid w:val="00543021"/>
    <w:rsid w:val="005436BD"/>
    <w:rsid w:val="005453B9"/>
    <w:rsid w:val="005464B9"/>
    <w:rsid w:val="00552A6F"/>
    <w:rsid w:val="00555105"/>
    <w:rsid w:val="0055569D"/>
    <w:rsid w:val="0055632B"/>
    <w:rsid w:val="0055778F"/>
    <w:rsid w:val="00557BDE"/>
    <w:rsid w:val="0056200A"/>
    <w:rsid w:val="0056283F"/>
    <w:rsid w:val="00565885"/>
    <w:rsid w:val="00567D65"/>
    <w:rsid w:val="0057303E"/>
    <w:rsid w:val="005734A2"/>
    <w:rsid w:val="00576AEC"/>
    <w:rsid w:val="00582B8F"/>
    <w:rsid w:val="00582C67"/>
    <w:rsid w:val="005867E9"/>
    <w:rsid w:val="00587205"/>
    <w:rsid w:val="00587802"/>
    <w:rsid w:val="00594BDA"/>
    <w:rsid w:val="005979CE"/>
    <w:rsid w:val="005A055F"/>
    <w:rsid w:val="005A1301"/>
    <w:rsid w:val="005A18DC"/>
    <w:rsid w:val="005A1FEC"/>
    <w:rsid w:val="005A2E37"/>
    <w:rsid w:val="005A341E"/>
    <w:rsid w:val="005A5260"/>
    <w:rsid w:val="005A612B"/>
    <w:rsid w:val="005A6687"/>
    <w:rsid w:val="005A6A06"/>
    <w:rsid w:val="005A6C76"/>
    <w:rsid w:val="005A7EF8"/>
    <w:rsid w:val="005B0685"/>
    <w:rsid w:val="005B1455"/>
    <w:rsid w:val="005B3129"/>
    <w:rsid w:val="005B4089"/>
    <w:rsid w:val="005B4594"/>
    <w:rsid w:val="005B6D8C"/>
    <w:rsid w:val="005B7182"/>
    <w:rsid w:val="005B75A8"/>
    <w:rsid w:val="005C2405"/>
    <w:rsid w:val="005C4865"/>
    <w:rsid w:val="005C51BF"/>
    <w:rsid w:val="005C7C8E"/>
    <w:rsid w:val="005D041E"/>
    <w:rsid w:val="005D066F"/>
    <w:rsid w:val="005D162F"/>
    <w:rsid w:val="005D2E83"/>
    <w:rsid w:val="005D2F7E"/>
    <w:rsid w:val="005D3877"/>
    <w:rsid w:val="005E369C"/>
    <w:rsid w:val="005E4055"/>
    <w:rsid w:val="005E660F"/>
    <w:rsid w:val="005E6DA0"/>
    <w:rsid w:val="005F24BA"/>
    <w:rsid w:val="005F24F6"/>
    <w:rsid w:val="005F3C4B"/>
    <w:rsid w:val="005F3FF9"/>
    <w:rsid w:val="005F716E"/>
    <w:rsid w:val="005F7A54"/>
    <w:rsid w:val="006018D6"/>
    <w:rsid w:val="006024DE"/>
    <w:rsid w:val="00605A2F"/>
    <w:rsid w:val="00610652"/>
    <w:rsid w:val="00610C1A"/>
    <w:rsid w:val="0061165E"/>
    <w:rsid w:val="0061325B"/>
    <w:rsid w:val="00613561"/>
    <w:rsid w:val="00613E41"/>
    <w:rsid w:val="006168C6"/>
    <w:rsid w:val="00624010"/>
    <w:rsid w:val="0062456C"/>
    <w:rsid w:val="006250C3"/>
    <w:rsid w:val="00625313"/>
    <w:rsid w:val="0063178A"/>
    <w:rsid w:val="00631D19"/>
    <w:rsid w:val="00631EC9"/>
    <w:rsid w:val="00632C13"/>
    <w:rsid w:val="00633CED"/>
    <w:rsid w:val="0063463B"/>
    <w:rsid w:val="00636ABD"/>
    <w:rsid w:val="00637859"/>
    <w:rsid w:val="006478C6"/>
    <w:rsid w:val="006478E7"/>
    <w:rsid w:val="0065034D"/>
    <w:rsid w:val="00652AB7"/>
    <w:rsid w:val="00653206"/>
    <w:rsid w:val="006533D1"/>
    <w:rsid w:val="0065704E"/>
    <w:rsid w:val="00657663"/>
    <w:rsid w:val="00657E8C"/>
    <w:rsid w:val="006618AC"/>
    <w:rsid w:val="00662A27"/>
    <w:rsid w:val="0066340F"/>
    <w:rsid w:val="0067081C"/>
    <w:rsid w:val="00672BB7"/>
    <w:rsid w:val="00676DE1"/>
    <w:rsid w:val="00677093"/>
    <w:rsid w:val="00677421"/>
    <w:rsid w:val="006855ED"/>
    <w:rsid w:val="006863B4"/>
    <w:rsid w:val="006873E9"/>
    <w:rsid w:val="00694A1C"/>
    <w:rsid w:val="00697565"/>
    <w:rsid w:val="006A0E87"/>
    <w:rsid w:val="006A3F79"/>
    <w:rsid w:val="006A419C"/>
    <w:rsid w:val="006A6F50"/>
    <w:rsid w:val="006B11FD"/>
    <w:rsid w:val="006B18EE"/>
    <w:rsid w:val="006B320B"/>
    <w:rsid w:val="006B7811"/>
    <w:rsid w:val="006B7FD9"/>
    <w:rsid w:val="006C15EE"/>
    <w:rsid w:val="006C2005"/>
    <w:rsid w:val="006C2064"/>
    <w:rsid w:val="006C25F2"/>
    <w:rsid w:val="006C2B59"/>
    <w:rsid w:val="006C3F4A"/>
    <w:rsid w:val="006C7817"/>
    <w:rsid w:val="006D3E68"/>
    <w:rsid w:val="006D43FC"/>
    <w:rsid w:val="006E0AB3"/>
    <w:rsid w:val="006E22C9"/>
    <w:rsid w:val="006E264F"/>
    <w:rsid w:val="006E41D1"/>
    <w:rsid w:val="006E73E3"/>
    <w:rsid w:val="006E7715"/>
    <w:rsid w:val="006F2AD4"/>
    <w:rsid w:val="006F378A"/>
    <w:rsid w:val="006F38EC"/>
    <w:rsid w:val="006F7A74"/>
    <w:rsid w:val="00703812"/>
    <w:rsid w:val="007064B9"/>
    <w:rsid w:val="007071CA"/>
    <w:rsid w:val="00707FFB"/>
    <w:rsid w:val="00710AA5"/>
    <w:rsid w:val="00715087"/>
    <w:rsid w:val="00720A39"/>
    <w:rsid w:val="00720E3F"/>
    <w:rsid w:val="007302DD"/>
    <w:rsid w:val="00732498"/>
    <w:rsid w:val="00732AFF"/>
    <w:rsid w:val="00735374"/>
    <w:rsid w:val="00735D8D"/>
    <w:rsid w:val="0073652F"/>
    <w:rsid w:val="00736832"/>
    <w:rsid w:val="00736E66"/>
    <w:rsid w:val="0074025A"/>
    <w:rsid w:val="007425C2"/>
    <w:rsid w:val="00743D59"/>
    <w:rsid w:val="00744B57"/>
    <w:rsid w:val="00744F9F"/>
    <w:rsid w:val="00745AC4"/>
    <w:rsid w:val="00752315"/>
    <w:rsid w:val="007554F7"/>
    <w:rsid w:val="007559EB"/>
    <w:rsid w:val="0076031B"/>
    <w:rsid w:val="00760A9D"/>
    <w:rsid w:val="00762DEF"/>
    <w:rsid w:val="00763A18"/>
    <w:rsid w:val="00763F32"/>
    <w:rsid w:val="00767025"/>
    <w:rsid w:val="00771258"/>
    <w:rsid w:val="00771928"/>
    <w:rsid w:val="007734EA"/>
    <w:rsid w:val="00773C75"/>
    <w:rsid w:val="00777155"/>
    <w:rsid w:val="00777272"/>
    <w:rsid w:val="00781065"/>
    <w:rsid w:val="00783DD8"/>
    <w:rsid w:val="0078480D"/>
    <w:rsid w:val="00785459"/>
    <w:rsid w:val="00790627"/>
    <w:rsid w:val="00792EAF"/>
    <w:rsid w:val="007939B7"/>
    <w:rsid w:val="0079458C"/>
    <w:rsid w:val="007947A0"/>
    <w:rsid w:val="00794AC0"/>
    <w:rsid w:val="00796E9E"/>
    <w:rsid w:val="00797BC2"/>
    <w:rsid w:val="007A0C04"/>
    <w:rsid w:val="007A138A"/>
    <w:rsid w:val="007A15D4"/>
    <w:rsid w:val="007A3B1E"/>
    <w:rsid w:val="007A694D"/>
    <w:rsid w:val="007B2FC1"/>
    <w:rsid w:val="007B4C98"/>
    <w:rsid w:val="007B5269"/>
    <w:rsid w:val="007B6F33"/>
    <w:rsid w:val="007C0491"/>
    <w:rsid w:val="007C1999"/>
    <w:rsid w:val="007C2D9F"/>
    <w:rsid w:val="007C2E0E"/>
    <w:rsid w:val="007C3B18"/>
    <w:rsid w:val="007C7521"/>
    <w:rsid w:val="007C781E"/>
    <w:rsid w:val="007D147A"/>
    <w:rsid w:val="007D4250"/>
    <w:rsid w:val="007E2004"/>
    <w:rsid w:val="007E22DE"/>
    <w:rsid w:val="007E371F"/>
    <w:rsid w:val="007E545E"/>
    <w:rsid w:val="007E76EB"/>
    <w:rsid w:val="007F08AA"/>
    <w:rsid w:val="007F09BA"/>
    <w:rsid w:val="007F409A"/>
    <w:rsid w:val="007F56D2"/>
    <w:rsid w:val="007F5B57"/>
    <w:rsid w:val="007F6A8F"/>
    <w:rsid w:val="0080014B"/>
    <w:rsid w:val="0080064D"/>
    <w:rsid w:val="00800DD6"/>
    <w:rsid w:val="008031AE"/>
    <w:rsid w:val="00805C68"/>
    <w:rsid w:val="00805EC6"/>
    <w:rsid w:val="00807733"/>
    <w:rsid w:val="00807A3B"/>
    <w:rsid w:val="00812CAE"/>
    <w:rsid w:val="00814498"/>
    <w:rsid w:val="0081462B"/>
    <w:rsid w:val="00815F97"/>
    <w:rsid w:val="008161DE"/>
    <w:rsid w:val="00816C52"/>
    <w:rsid w:val="0082065C"/>
    <w:rsid w:val="00825454"/>
    <w:rsid w:val="00827AA0"/>
    <w:rsid w:val="00831ACD"/>
    <w:rsid w:val="00832DC7"/>
    <w:rsid w:val="00833680"/>
    <w:rsid w:val="00835658"/>
    <w:rsid w:val="00835F9F"/>
    <w:rsid w:val="0083739A"/>
    <w:rsid w:val="00840016"/>
    <w:rsid w:val="00841864"/>
    <w:rsid w:val="008432D2"/>
    <w:rsid w:val="00843F36"/>
    <w:rsid w:val="00847BCB"/>
    <w:rsid w:val="00847C88"/>
    <w:rsid w:val="00847FC2"/>
    <w:rsid w:val="00852326"/>
    <w:rsid w:val="008528AF"/>
    <w:rsid w:val="00854603"/>
    <w:rsid w:val="00854C2D"/>
    <w:rsid w:val="0085550C"/>
    <w:rsid w:val="00861DC6"/>
    <w:rsid w:val="00862562"/>
    <w:rsid w:val="00862EB3"/>
    <w:rsid w:val="00864C0E"/>
    <w:rsid w:val="0086580C"/>
    <w:rsid w:val="00865A56"/>
    <w:rsid w:val="00867F31"/>
    <w:rsid w:val="0087186B"/>
    <w:rsid w:val="008722A2"/>
    <w:rsid w:val="0087296B"/>
    <w:rsid w:val="0087344F"/>
    <w:rsid w:val="008735C3"/>
    <w:rsid w:val="008746F6"/>
    <w:rsid w:val="008758C2"/>
    <w:rsid w:val="00882151"/>
    <w:rsid w:val="008821E1"/>
    <w:rsid w:val="00882B5F"/>
    <w:rsid w:val="008852A6"/>
    <w:rsid w:val="0089099D"/>
    <w:rsid w:val="0089461C"/>
    <w:rsid w:val="00894FD1"/>
    <w:rsid w:val="00895F17"/>
    <w:rsid w:val="008960DE"/>
    <w:rsid w:val="008A0118"/>
    <w:rsid w:val="008A1B5C"/>
    <w:rsid w:val="008A5383"/>
    <w:rsid w:val="008A6896"/>
    <w:rsid w:val="008A719D"/>
    <w:rsid w:val="008B1C05"/>
    <w:rsid w:val="008B1F89"/>
    <w:rsid w:val="008B3A33"/>
    <w:rsid w:val="008B3DA4"/>
    <w:rsid w:val="008C1161"/>
    <w:rsid w:val="008C1389"/>
    <w:rsid w:val="008C3451"/>
    <w:rsid w:val="008C47D5"/>
    <w:rsid w:val="008C496D"/>
    <w:rsid w:val="008C601D"/>
    <w:rsid w:val="008C7ACB"/>
    <w:rsid w:val="008D3045"/>
    <w:rsid w:val="008D3546"/>
    <w:rsid w:val="008D4EE7"/>
    <w:rsid w:val="008D6F02"/>
    <w:rsid w:val="008D7486"/>
    <w:rsid w:val="008E087F"/>
    <w:rsid w:val="008E30E6"/>
    <w:rsid w:val="008E46E2"/>
    <w:rsid w:val="008E58C3"/>
    <w:rsid w:val="008E6AC0"/>
    <w:rsid w:val="008F22AC"/>
    <w:rsid w:val="008F4892"/>
    <w:rsid w:val="008F6D0C"/>
    <w:rsid w:val="008F730E"/>
    <w:rsid w:val="00900C01"/>
    <w:rsid w:val="00901227"/>
    <w:rsid w:val="00902332"/>
    <w:rsid w:val="00902B7E"/>
    <w:rsid w:val="009030F6"/>
    <w:rsid w:val="00910B22"/>
    <w:rsid w:val="009135E0"/>
    <w:rsid w:val="00920199"/>
    <w:rsid w:val="009213B8"/>
    <w:rsid w:val="0092281A"/>
    <w:rsid w:val="0092752F"/>
    <w:rsid w:val="00930254"/>
    <w:rsid w:val="00936E1D"/>
    <w:rsid w:val="00937F75"/>
    <w:rsid w:val="00940976"/>
    <w:rsid w:val="009419A2"/>
    <w:rsid w:val="00941EBA"/>
    <w:rsid w:val="00942FEA"/>
    <w:rsid w:val="009454D9"/>
    <w:rsid w:val="00945714"/>
    <w:rsid w:val="009463DF"/>
    <w:rsid w:val="00954631"/>
    <w:rsid w:val="00956572"/>
    <w:rsid w:val="00956DB5"/>
    <w:rsid w:val="0096166B"/>
    <w:rsid w:val="009643D2"/>
    <w:rsid w:val="009656A5"/>
    <w:rsid w:val="00966161"/>
    <w:rsid w:val="00971052"/>
    <w:rsid w:val="00972248"/>
    <w:rsid w:val="00972BD7"/>
    <w:rsid w:val="00973859"/>
    <w:rsid w:val="00973F8F"/>
    <w:rsid w:val="00974B1E"/>
    <w:rsid w:val="00975C81"/>
    <w:rsid w:val="00980D55"/>
    <w:rsid w:val="009813A1"/>
    <w:rsid w:val="00983696"/>
    <w:rsid w:val="009836BD"/>
    <w:rsid w:val="00985AB9"/>
    <w:rsid w:val="00985E04"/>
    <w:rsid w:val="009862C4"/>
    <w:rsid w:val="00986A44"/>
    <w:rsid w:val="00991BF9"/>
    <w:rsid w:val="00994864"/>
    <w:rsid w:val="00995AC7"/>
    <w:rsid w:val="009A0F8C"/>
    <w:rsid w:val="009A2789"/>
    <w:rsid w:val="009A367C"/>
    <w:rsid w:val="009A41AD"/>
    <w:rsid w:val="009A4E2B"/>
    <w:rsid w:val="009A5D8F"/>
    <w:rsid w:val="009A79A7"/>
    <w:rsid w:val="009B1818"/>
    <w:rsid w:val="009B306E"/>
    <w:rsid w:val="009B3171"/>
    <w:rsid w:val="009B3748"/>
    <w:rsid w:val="009B4195"/>
    <w:rsid w:val="009B4BFB"/>
    <w:rsid w:val="009C0799"/>
    <w:rsid w:val="009C2478"/>
    <w:rsid w:val="009C2C8D"/>
    <w:rsid w:val="009C476C"/>
    <w:rsid w:val="009D0C1E"/>
    <w:rsid w:val="009D1751"/>
    <w:rsid w:val="009D2DEA"/>
    <w:rsid w:val="009D4ACE"/>
    <w:rsid w:val="009D6283"/>
    <w:rsid w:val="009E0D21"/>
    <w:rsid w:val="009E3238"/>
    <w:rsid w:val="009E3868"/>
    <w:rsid w:val="009E41E0"/>
    <w:rsid w:val="009E5178"/>
    <w:rsid w:val="009E5AC5"/>
    <w:rsid w:val="009F01DD"/>
    <w:rsid w:val="009F1B16"/>
    <w:rsid w:val="009F2F3D"/>
    <w:rsid w:val="009F3E2B"/>
    <w:rsid w:val="009F4886"/>
    <w:rsid w:val="009F49A1"/>
    <w:rsid w:val="009F4CFB"/>
    <w:rsid w:val="009F56EB"/>
    <w:rsid w:val="009F591D"/>
    <w:rsid w:val="009F5DFE"/>
    <w:rsid w:val="009F65CF"/>
    <w:rsid w:val="00A03922"/>
    <w:rsid w:val="00A04C24"/>
    <w:rsid w:val="00A054C3"/>
    <w:rsid w:val="00A07A0C"/>
    <w:rsid w:val="00A07A3F"/>
    <w:rsid w:val="00A1664E"/>
    <w:rsid w:val="00A23C82"/>
    <w:rsid w:val="00A24FA7"/>
    <w:rsid w:val="00A271C6"/>
    <w:rsid w:val="00A27A19"/>
    <w:rsid w:val="00A30E12"/>
    <w:rsid w:val="00A3104E"/>
    <w:rsid w:val="00A34C86"/>
    <w:rsid w:val="00A35184"/>
    <w:rsid w:val="00A352BC"/>
    <w:rsid w:val="00A3610C"/>
    <w:rsid w:val="00A377BD"/>
    <w:rsid w:val="00A4190D"/>
    <w:rsid w:val="00A4268C"/>
    <w:rsid w:val="00A44050"/>
    <w:rsid w:val="00A45BBE"/>
    <w:rsid w:val="00A51BC6"/>
    <w:rsid w:val="00A60DDD"/>
    <w:rsid w:val="00A618ED"/>
    <w:rsid w:val="00A62AFC"/>
    <w:rsid w:val="00A633BF"/>
    <w:rsid w:val="00A63A5C"/>
    <w:rsid w:val="00A643CD"/>
    <w:rsid w:val="00A6554B"/>
    <w:rsid w:val="00A6621B"/>
    <w:rsid w:val="00A66F0E"/>
    <w:rsid w:val="00A67078"/>
    <w:rsid w:val="00A670B4"/>
    <w:rsid w:val="00A7112C"/>
    <w:rsid w:val="00A73743"/>
    <w:rsid w:val="00A73F57"/>
    <w:rsid w:val="00A742DB"/>
    <w:rsid w:val="00A74AB8"/>
    <w:rsid w:val="00A754FC"/>
    <w:rsid w:val="00A7726A"/>
    <w:rsid w:val="00A807BC"/>
    <w:rsid w:val="00A82CFA"/>
    <w:rsid w:val="00A83E06"/>
    <w:rsid w:val="00A84053"/>
    <w:rsid w:val="00A874D8"/>
    <w:rsid w:val="00A95829"/>
    <w:rsid w:val="00A960F5"/>
    <w:rsid w:val="00AA05E1"/>
    <w:rsid w:val="00AA166D"/>
    <w:rsid w:val="00AA17C2"/>
    <w:rsid w:val="00AA37B8"/>
    <w:rsid w:val="00AA4D14"/>
    <w:rsid w:val="00AA6814"/>
    <w:rsid w:val="00AB06E9"/>
    <w:rsid w:val="00AB4662"/>
    <w:rsid w:val="00AB4840"/>
    <w:rsid w:val="00AB4941"/>
    <w:rsid w:val="00AB59FC"/>
    <w:rsid w:val="00AB6958"/>
    <w:rsid w:val="00AB6FA8"/>
    <w:rsid w:val="00AB7560"/>
    <w:rsid w:val="00AB7F34"/>
    <w:rsid w:val="00AC176C"/>
    <w:rsid w:val="00AC2C61"/>
    <w:rsid w:val="00AC3219"/>
    <w:rsid w:val="00AC4282"/>
    <w:rsid w:val="00AC4DE0"/>
    <w:rsid w:val="00AC60CB"/>
    <w:rsid w:val="00AC658A"/>
    <w:rsid w:val="00AD0D34"/>
    <w:rsid w:val="00AD3AFE"/>
    <w:rsid w:val="00AD6D25"/>
    <w:rsid w:val="00AD6D64"/>
    <w:rsid w:val="00AE34A0"/>
    <w:rsid w:val="00AE3589"/>
    <w:rsid w:val="00AE448F"/>
    <w:rsid w:val="00AE4FDF"/>
    <w:rsid w:val="00AE6012"/>
    <w:rsid w:val="00AE64E1"/>
    <w:rsid w:val="00AF0979"/>
    <w:rsid w:val="00AF0ACE"/>
    <w:rsid w:val="00AF4769"/>
    <w:rsid w:val="00AF4C7C"/>
    <w:rsid w:val="00AF703A"/>
    <w:rsid w:val="00AF72C1"/>
    <w:rsid w:val="00AF786A"/>
    <w:rsid w:val="00B00E5C"/>
    <w:rsid w:val="00B0144B"/>
    <w:rsid w:val="00B01A79"/>
    <w:rsid w:val="00B05048"/>
    <w:rsid w:val="00B05524"/>
    <w:rsid w:val="00B06B2C"/>
    <w:rsid w:val="00B11829"/>
    <w:rsid w:val="00B12A90"/>
    <w:rsid w:val="00B15C9A"/>
    <w:rsid w:val="00B1670A"/>
    <w:rsid w:val="00B210E8"/>
    <w:rsid w:val="00B211A5"/>
    <w:rsid w:val="00B2432F"/>
    <w:rsid w:val="00B26395"/>
    <w:rsid w:val="00B2791D"/>
    <w:rsid w:val="00B30442"/>
    <w:rsid w:val="00B31363"/>
    <w:rsid w:val="00B33081"/>
    <w:rsid w:val="00B339DC"/>
    <w:rsid w:val="00B35391"/>
    <w:rsid w:val="00B37DB8"/>
    <w:rsid w:val="00B40AF2"/>
    <w:rsid w:val="00B425E2"/>
    <w:rsid w:val="00B51102"/>
    <w:rsid w:val="00B52937"/>
    <w:rsid w:val="00B52D7B"/>
    <w:rsid w:val="00B53882"/>
    <w:rsid w:val="00B55C2F"/>
    <w:rsid w:val="00B55CE7"/>
    <w:rsid w:val="00B60336"/>
    <w:rsid w:val="00B61172"/>
    <w:rsid w:val="00B6163E"/>
    <w:rsid w:val="00B6200A"/>
    <w:rsid w:val="00B622C3"/>
    <w:rsid w:val="00B64D9C"/>
    <w:rsid w:val="00B70218"/>
    <w:rsid w:val="00B731FD"/>
    <w:rsid w:val="00B73CC1"/>
    <w:rsid w:val="00B74D35"/>
    <w:rsid w:val="00B77AF6"/>
    <w:rsid w:val="00B77B89"/>
    <w:rsid w:val="00B803BF"/>
    <w:rsid w:val="00B815D2"/>
    <w:rsid w:val="00B85FEC"/>
    <w:rsid w:val="00B87BDB"/>
    <w:rsid w:val="00B9241D"/>
    <w:rsid w:val="00B92E0D"/>
    <w:rsid w:val="00B94C24"/>
    <w:rsid w:val="00B95264"/>
    <w:rsid w:val="00B96275"/>
    <w:rsid w:val="00B964AC"/>
    <w:rsid w:val="00B9677C"/>
    <w:rsid w:val="00B9738F"/>
    <w:rsid w:val="00BA029A"/>
    <w:rsid w:val="00BA0A78"/>
    <w:rsid w:val="00BA3044"/>
    <w:rsid w:val="00BA55B4"/>
    <w:rsid w:val="00BB0C68"/>
    <w:rsid w:val="00BB32CA"/>
    <w:rsid w:val="00BB4574"/>
    <w:rsid w:val="00BC0D35"/>
    <w:rsid w:val="00BC1B69"/>
    <w:rsid w:val="00BC47EE"/>
    <w:rsid w:val="00BC4829"/>
    <w:rsid w:val="00BC4B03"/>
    <w:rsid w:val="00BC77A2"/>
    <w:rsid w:val="00BD0299"/>
    <w:rsid w:val="00BD059C"/>
    <w:rsid w:val="00BD0FB0"/>
    <w:rsid w:val="00BD21ED"/>
    <w:rsid w:val="00BD351E"/>
    <w:rsid w:val="00BD4091"/>
    <w:rsid w:val="00BD72B3"/>
    <w:rsid w:val="00BE10EE"/>
    <w:rsid w:val="00BE186F"/>
    <w:rsid w:val="00BE1F2C"/>
    <w:rsid w:val="00BE3B79"/>
    <w:rsid w:val="00BE50EE"/>
    <w:rsid w:val="00BE6DDF"/>
    <w:rsid w:val="00BF0691"/>
    <w:rsid w:val="00BF7121"/>
    <w:rsid w:val="00BF7364"/>
    <w:rsid w:val="00BF7725"/>
    <w:rsid w:val="00C00C71"/>
    <w:rsid w:val="00C03007"/>
    <w:rsid w:val="00C039D6"/>
    <w:rsid w:val="00C062F1"/>
    <w:rsid w:val="00C112FE"/>
    <w:rsid w:val="00C16529"/>
    <w:rsid w:val="00C20077"/>
    <w:rsid w:val="00C207EC"/>
    <w:rsid w:val="00C21598"/>
    <w:rsid w:val="00C21C34"/>
    <w:rsid w:val="00C25C70"/>
    <w:rsid w:val="00C26E53"/>
    <w:rsid w:val="00C27450"/>
    <w:rsid w:val="00C30A79"/>
    <w:rsid w:val="00C34234"/>
    <w:rsid w:val="00C342C3"/>
    <w:rsid w:val="00C35165"/>
    <w:rsid w:val="00C358D6"/>
    <w:rsid w:val="00C361C2"/>
    <w:rsid w:val="00C3663D"/>
    <w:rsid w:val="00C36E4E"/>
    <w:rsid w:val="00C440B9"/>
    <w:rsid w:val="00C45356"/>
    <w:rsid w:val="00C4652E"/>
    <w:rsid w:val="00C52562"/>
    <w:rsid w:val="00C5367E"/>
    <w:rsid w:val="00C5463F"/>
    <w:rsid w:val="00C557F4"/>
    <w:rsid w:val="00C559DA"/>
    <w:rsid w:val="00C62773"/>
    <w:rsid w:val="00C6371B"/>
    <w:rsid w:val="00C63750"/>
    <w:rsid w:val="00C63C91"/>
    <w:rsid w:val="00C65EC2"/>
    <w:rsid w:val="00C66723"/>
    <w:rsid w:val="00C67AEF"/>
    <w:rsid w:val="00C67C3F"/>
    <w:rsid w:val="00C7042A"/>
    <w:rsid w:val="00C72BAD"/>
    <w:rsid w:val="00C74B84"/>
    <w:rsid w:val="00C77BF1"/>
    <w:rsid w:val="00C818FE"/>
    <w:rsid w:val="00C81E19"/>
    <w:rsid w:val="00C82AA5"/>
    <w:rsid w:val="00C8519B"/>
    <w:rsid w:val="00C879A9"/>
    <w:rsid w:val="00C87A3A"/>
    <w:rsid w:val="00C91578"/>
    <w:rsid w:val="00C92C20"/>
    <w:rsid w:val="00C946D4"/>
    <w:rsid w:val="00C94843"/>
    <w:rsid w:val="00C97F93"/>
    <w:rsid w:val="00CA0C96"/>
    <w:rsid w:val="00CA1E3F"/>
    <w:rsid w:val="00CB2A78"/>
    <w:rsid w:val="00CB3504"/>
    <w:rsid w:val="00CB3BEA"/>
    <w:rsid w:val="00CB6E2B"/>
    <w:rsid w:val="00CC0A9B"/>
    <w:rsid w:val="00CC0FC7"/>
    <w:rsid w:val="00CC2404"/>
    <w:rsid w:val="00CC529B"/>
    <w:rsid w:val="00CC6D85"/>
    <w:rsid w:val="00CD00AD"/>
    <w:rsid w:val="00CD5A2B"/>
    <w:rsid w:val="00CD626A"/>
    <w:rsid w:val="00CD6BC2"/>
    <w:rsid w:val="00CE2539"/>
    <w:rsid w:val="00CE67F9"/>
    <w:rsid w:val="00CE69D1"/>
    <w:rsid w:val="00CE6DEC"/>
    <w:rsid w:val="00CF1488"/>
    <w:rsid w:val="00CF6C81"/>
    <w:rsid w:val="00D00C23"/>
    <w:rsid w:val="00D02FC4"/>
    <w:rsid w:val="00D046EE"/>
    <w:rsid w:val="00D12290"/>
    <w:rsid w:val="00D13EAC"/>
    <w:rsid w:val="00D141AD"/>
    <w:rsid w:val="00D17EFE"/>
    <w:rsid w:val="00D20500"/>
    <w:rsid w:val="00D20679"/>
    <w:rsid w:val="00D2281D"/>
    <w:rsid w:val="00D25D7F"/>
    <w:rsid w:val="00D3014C"/>
    <w:rsid w:val="00D31E3B"/>
    <w:rsid w:val="00D31FCE"/>
    <w:rsid w:val="00D32997"/>
    <w:rsid w:val="00D33CAB"/>
    <w:rsid w:val="00D33CE4"/>
    <w:rsid w:val="00D34B75"/>
    <w:rsid w:val="00D41DDB"/>
    <w:rsid w:val="00D41EFC"/>
    <w:rsid w:val="00D46BE6"/>
    <w:rsid w:val="00D4763E"/>
    <w:rsid w:val="00D50E49"/>
    <w:rsid w:val="00D51721"/>
    <w:rsid w:val="00D55357"/>
    <w:rsid w:val="00D553FD"/>
    <w:rsid w:val="00D56623"/>
    <w:rsid w:val="00D56C4C"/>
    <w:rsid w:val="00D600DB"/>
    <w:rsid w:val="00D61454"/>
    <w:rsid w:val="00D62BA6"/>
    <w:rsid w:val="00D659DC"/>
    <w:rsid w:val="00D6614E"/>
    <w:rsid w:val="00D7055C"/>
    <w:rsid w:val="00D715BF"/>
    <w:rsid w:val="00D71FE4"/>
    <w:rsid w:val="00D7309B"/>
    <w:rsid w:val="00D7467B"/>
    <w:rsid w:val="00D74D15"/>
    <w:rsid w:val="00D759BA"/>
    <w:rsid w:val="00D808DB"/>
    <w:rsid w:val="00D8143A"/>
    <w:rsid w:val="00D82A60"/>
    <w:rsid w:val="00D8409E"/>
    <w:rsid w:val="00D85698"/>
    <w:rsid w:val="00D8576F"/>
    <w:rsid w:val="00D86B55"/>
    <w:rsid w:val="00D8799A"/>
    <w:rsid w:val="00D905E3"/>
    <w:rsid w:val="00D90782"/>
    <w:rsid w:val="00D91061"/>
    <w:rsid w:val="00D91A97"/>
    <w:rsid w:val="00D91D9F"/>
    <w:rsid w:val="00D92FBB"/>
    <w:rsid w:val="00D93223"/>
    <w:rsid w:val="00D93677"/>
    <w:rsid w:val="00D97B08"/>
    <w:rsid w:val="00DA0934"/>
    <w:rsid w:val="00DA0C1A"/>
    <w:rsid w:val="00DA150D"/>
    <w:rsid w:val="00DA3439"/>
    <w:rsid w:val="00DA62EB"/>
    <w:rsid w:val="00DA781F"/>
    <w:rsid w:val="00DA7F03"/>
    <w:rsid w:val="00DB043A"/>
    <w:rsid w:val="00DB0CD0"/>
    <w:rsid w:val="00DB3903"/>
    <w:rsid w:val="00DB5DAE"/>
    <w:rsid w:val="00DB6C79"/>
    <w:rsid w:val="00DB7A34"/>
    <w:rsid w:val="00DB7C12"/>
    <w:rsid w:val="00DC06F4"/>
    <w:rsid w:val="00DC0C7D"/>
    <w:rsid w:val="00DC73B4"/>
    <w:rsid w:val="00DD062E"/>
    <w:rsid w:val="00DD095A"/>
    <w:rsid w:val="00DD5912"/>
    <w:rsid w:val="00DD695E"/>
    <w:rsid w:val="00DE030A"/>
    <w:rsid w:val="00DE1364"/>
    <w:rsid w:val="00DE2615"/>
    <w:rsid w:val="00DE5837"/>
    <w:rsid w:val="00DF1756"/>
    <w:rsid w:val="00DF47EC"/>
    <w:rsid w:val="00DF529C"/>
    <w:rsid w:val="00DF6311"/>
    <w:rsid w:val="00DF67C8"/>
    <w:rsid w:val="00E005B8"/>
    <w:rsid w:val="00E00923"/>
    <w:rsid w:val="00E00BF4"/>
    <w:rsid w:val="00E05C12"/>
    <w:rsid w:val="00E06458"/>
    <w:rsid w:val="00E07A6C"/>
    <w:rsid w:val="00E10DB5"/>
    <w:rsid w:val="00E123A4"/>
    <w:rsid w:val="00E1246F"/>
    <w:rsid w:val="00E137E3"/>
    <w:rsid w:val="00E17962"/>
    <w:rsid w:val="00E20F28"/>
    <w:rsid w:val="00E215E5"/>
    <w:rsid w:val="00E22D27"/>
    <w:rsid w:val="00E24366"/>
    <w:rsid w:val="00E24BEF"/>
    <w:rsid w:val="00E27413"/>
    <w:rsid w:val="00E329F4"/>
    <w:rsid w:val="00E32A0D"/>
    <w:rsid w:val="00E33C12"/>
    <w:rsid w:val="00E35A66"/>
    <w:rsid w:val="00E414D9"/>
    <w:rsid w:val="00E4372E"/>
    <w:rsid w:val="00E43E7E"/>
    <w:rsid w:val="00E45C93"/>
    <w:rsid w:val="00E4604F"/>
    <w:rsid w:val="00E47EE6"/>
    <w:rsid w:val="00E526A1"/>
    <w:rsid w:val="00E56804"/>
    <w:rsid w:val="00E57BFE"/>
    <w:rsid w:val="00E60D79"/>
    <w:rsid w:val="00E60DC9"/>
    <w:rsid w:val="00E619DC"/>
    <w:rsid w:val="00E62ECC"/>
    <w:rsid w:val="00E63371"/>
    <w:rsid w:val="00E65F38"/>
    <w:rsid w:val="00E6771D"/>
    <w:rsid w:val="00E71E0C"/>
    <w:rsid w:val="00E76261"/>
    <w:rsid w:val="00E80419"/>
    <w:rsid w:val="00E84C53"/>
    <w:rsid w:val="00E84F4A"/>
    <w:rsid w:val="00E855BF"/>
    <w:rsid w:val="00E87AA1"/>
    <w:rsid w:val="00E9065C"/>
    <w:rsid w:val="00E91393"/>
    <w:rsid w:val="00E92A56"/>
    <w:rsid w:val="00EA0506"/>
    <w:rsid w:val="00EA1D9F"/>
    <w:rsid w:val="00EA2687"/>
    <w:rsid w:val="00EA2DE3"/>
    <w:rsid w:val="00EA2F3F"/>
    <w:rsid w:val="00EA3331"/>
    <w:rsid w:val="00EA38AA"/>
    <w:rsid w:val="00EA7373"/>
    <w:rsid w:val="00EB07F7"/>
    <w:rsid w:val="00EB3FEB"/>
    <w:rsid w:val="00EB40F9"/>
    <w:rsid w:val="00EB40FC"/>
    <w:rsid w:val="00EB435A"/>
    <w:rsid w:val="00EB7C48"/>
    <w:rsid w:val="00EC0349"/>
    <w:rsid w:val="00EC2A3E"/>
    <w:rsid w:val="00EC2D03"/>
    <w:rsid w:val="00EC574D"/>
    <w:rsid w:val="00EC7E78"/>
    <w:rsid w:val="00ED4B2B"/>
    <w:rsid w:val="00ED6D1B"/>
    <w:rsid w:val="00ED755D"/>
    <w:rsid w:val="00EE03EF"/>
    <w:rsid w:val="00EE61AE"/>
    <w:rsid w:val="00EE7DCA"/>
    <w:rsid w:val="00EF0149"/>
    <w:rsid w:val="00EF0400"/>
    <w:rsid w:val="00EF4696"/>
    <w:rsid w:val="00F00DFB"/>
    <w:rsid w:val="00F02828"/>
    <w:rsid w:val="00F044E4"/>
    <w:rsid w:val="00F055D5"/>
    <w:rsid w:val="00F074F5"/>
    <w:rsid w:val="00F151D1"/>
    <w:rsid w:val="00F15204"/>
    <w:rsid w:val="00F17F5C"/>
    <w:rsid w:val="00F200C1"/>
    <w:rsid w:val="00F203C8"/>
    <w:rsid w:val="00F2349F"/>
    <w:rsid w:val="00F23691"/>
    <w:rsid w:val="00F2517D"/>
    <w:rsid w:val="00F258B6"/>
    <w:rsid w:val="00F2777F"/>
    <w:rsid w:val="00F30271"/>
    <w:rsid w:val="00F30972"/>
    <w:rsid w:val="00F32F41"/>
    <w:rsid w:val="00F344F9"/>
    <w:rsid w:val="00F34958"/>
    <w:rsid w:val="00F34FF5"/>
    <w:rsid w:val="00F35399"/>
    <w:rsid w:val="00F35D3E"/>
    <w:rsid w:val="00F3690B"/>
    <w:rsid w:val="00F41F78"/>
    <w:rsid w:val="00F435C3"/>
    <w:rsid w:val="00F44AD4"/>
    <w:rsid w:val="00F44D14"/>
    <w:rsid w:val="00F47EC1"/>
    <w:rsid w:val="00F53D51"/>
    <w:rsid w:val="00F53DC7"/>
    <w:rsid w:val="00F54CA0"/>
    <w:rsid w:val="00F56B2F"/>
    <w:rsid w:val="00F56FB2"/>
    <w:rsid w:val="00F574E9"/>
    <w:rsid w:val="00F6044A"/>
    <w:rsid w:val="00F609A2"/>
    <w:rsid w:val="00F61C3E"/>
    <w:rsid w:val="00F6500F"/>
    <w:rsid w:val="00F65B06"/>
    <w:rsid w:val="00F66801"/>
    <w:rsid w:val="00F66FD6"/>
    <w:rsid w:val="00F67553"/>
    <w:rsid w:val="00F70CF1"/>
    <w:rsid w:val="00F71603"/>
    <w:rsid w:val="00F7173C"/>
    <w:rsid w:val="00F72675"/>
    <w:rsid w:val="00F73167"/>
    <w:rsid w:val="00F74F5E"/>
    <w:rsid w:val="00F75029"/>
    <w:rsid w:val="00F76EBD"/>
    <w:rsid w:val="00F81A7A"/>
    <w:rsid w:val="00F84F47"/>
    <w:rsid w:val="00F866EF"/>
    <w:rsid w:val="00F86901"/>
    <w:rsid w:val="00F937F5"/>
    <w:rsid w:val="00F96369"/>
    <w:rsid w:val="00F96A7D"/>
    <w:rsid w:val="00F96B41"/>
    <w:rsid w:val="00F97564"/>
    <w:rsid w:val="00F97A6D"/>
    <w:rsid w:val="00FA2632"/>
    <w:rsid w:val="00FA56BE"/>
    <w:rsid w:val="00FA64F1"/>
    <w:rsid w:val="00FA7B4F"/>
    <w:rsid w:val="00FB03EC"/>
    <w:rsid w:val="00FB04E9"/>
    <w:rsid w:val="00FB40C6"/>
    <w:rsid w:val="00FB651A"/>
    <w:rsid w:val="00FB7ADD"/>
    <w:rsid w:val="00FC1A63"/>
    <w:rsid w:val="00FC4B2E"/>
    <w:rsid w:val="00FC6854"/>
    <w:rsid w:val="00FD0A5F"/>
    <w:rsid w:val="00FD1DC3"/>
    <w:rsid w:val="00FD260C"/>
    <w:rsid w:val="00FD321C"/>
    <w:rsid w:val="00FD48B4"/>
    <w:rsid w:val="00FD5447"/>
    <w:rsid w:val="00FD569C"/>
    <w:rsid w:val="00FD6AB6"/>
    <w:rsid w:val="00FE0813"/>
    <w:rsid w:val="00FE0D45"/>
    <w:rsid w:val="00FE2BF8"/>
    <w:rsid w:val="00FE3167"/>
    <w:rsid w:val="00FE3D82"/>
    <w:rsid w:val="00FE4505"/>
    <w:rsid w:val="00FE53BF"/>
    <w:rsid w:val="00FF041D"/>
    <w:rsid w:val="00FF044E"/>
    <w:rsid w:val="00FF0D03"/>
    <w:rsid w:val="00FF1B45"/>
    <w:rsid w:val="00FF3AD6"/>
    <w:rsid w:val="00FF46B9"/>
    <w:rsid w:val="00FF58D4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78"/>
    <w:pPr>
      <w:overflowPunct w:val="0"/>
      <w:autoSpaceDE w:val="0"/>
      <w:autoSpaceDN w:val="0"/>
      <w:adjustRightInd w:val="0"/>
      <w:spacing w:after="40"/>
      <w:ind w:left="170"/>
      <w:textAlignment w:val="baseline"/>
    </w:pPr>
    <w:rPr>
      <w:rFonts w:ascii="Calibri" w:hAnsi="Calibri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F435C3"/>
    <w:pPr>
      <w:keepNext/>
      <w:spacing w:before="240" w:after="60"/>
      <w:jc w:val="center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rsid w:val="00B60336"/>
    <w:pPr>
      <w:keepNext/>
      <w:spacing w:before="200"/>
      <w:ind w:lef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AE6012"/>
    <w:pPr>
      <w:keepNext/>
      <w:numPr>
        <w:numId w:val="20"/>
      </w:numPr>
      <w:spacing w:before="180" w:after="60"/>
      <w:ind w:left="142" w:right="-404" w:hanging="215"/>
      <w:outlineLvl w:val="2"/>
    </w:pPr>
    <w:rPr>
      <w:b/>
      <w:sz w:val="22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pPr>
      <w:overflowPunct/>
      <w:autoSpaceDE/>
      <w:autoSpaceDN/>
      <w:adjustRightInd/>
      <w:textAlignment w:val="auto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ind w:right="85"/>
    </w:pPr>
    <w:rPr>
      <w:sz w:val="24"/>
    </w:rPr>
  </w:style>
  <w:style w:type="paragraph" w:styleId="BlockText">
    <w:name w:val="Block Text"/>
    <w:basedOn w:val="Normal"/>
    <w:pPr>
      <w:ind w:left="426" w:right="715"/>
    </w:pPr>
  </w:style>
  <w:style w:type="paragraph" w:styleId="BodyTextIndent">
    <w:name w:val="Body Text Indent"/>
    <w:basedOn w:val="Normal"/>
    <w:link w:val="BodyTextIndentChar"/>
    <w:pPr>
      <w:spacing w:before="100"/>
      <w:ind w:left="851" w:hanging="142"/>
    </w:pPr>
  </w:style>
  <w:style w:type="paragraph" w:styleId="BodyText2">
    <w:name w:val="Body Text 2"/>
    <w:basedOn w:val="Normal"/>
    <w:link w:val="BodyText2Char"/>
    <w:pPr>
      <w:ind w:right="-326"/>
    </w:pPr>
    <w:rPr>
      <w:rFonts w:ascii="Arial" w:hAnsi="Arial"/>
      <w:b/>
    </w:rPr>
  </w:style>
  <w:style w:type="character" w:customStyle="1" w:styleId="BodyTextIndentChar">
    <w:name w:val="Body Text Indent Char"/>
    <w:link w:val="BodyTextIndent"/>
    <w:rsid w:val="00653206"/>
    <w:rPr>
      <w:lang w:val="en-GB" w:eastAsia="en-US"/>
    </w:rPr>
  </w:style>
  <w:style w:type="character" w:customStyle="1" w:styleId="BodyText2Char">
    <w:name w:val="Body Text 2 Char"/>
    <w:link w:val="BodyText2"/>
    <w:rsid w:val="00653206"/>
    <w:rPr>
      <w:rFonts w:ascii="Arial" w:hAnsi="Arial"/>
      <w:b/>
      <w:lang w:val="en-GB" w:eastAsia="en-US"/>
    </w:rPr>
  </w:style>
  <w:style w:type="character" w:styleId="Hyperlink">
    <w:name w:val="Hyperlink"/>
    <w:uiPriority w:val="99"/>
    <w:unhideWhenUsed/>
    <w:rsid w:val="00EC7E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49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541C7"/>
    <w:pPr>
      <w:ind w:left="720"/>
      <w:contextualSpacing/>
    </w:pPr>
  </w:style>
  <w:style w:type="table" w:styleId="TableGrid">
    <w:name w:val="Table Grid"/>
    <w:basedOn w:val="TableNormal"/>
    <w:uiPriority w:val="59"/>
    <w:rsid w:val="00EA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60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0CB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60C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A47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47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78"/>
    <w:pPr>
      <w:overflowPunct w:val="0"/>
      <w:autoSpaceDE w:val="0"/>
      <w:autoSpaceDN w:val="0"/>
      <w:adjustRightInd w:val="0"/>
      <w:spacing w:after="40"/>
      <w:ind w:left="170"/>
      <w:textAlignment w:val="baseline"/>
    </w:pPr>
    <w:rPr>
      <w:rFonts w:ascii="Calibri" w:hAnsi="Calibri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F435C3"/>
    <w:pPr>
      <w:keepNext/>
      <w:spacing w:before="240" w:after="60"/>
      <w:jc w:val="center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rsid w:val="00B60336"/>
    <w:pPr>
      <w:keepNext/>
      <w:spacing w:before="200"/>
      <w:ind w:lef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AE6012"/>
    <w:pPr>
      <w:keepNext/>
      <w:numPr>
        <w:numId w:val="20"/>
      </w:numPr>
      <w:spacing w:before="180" w:after="60"/>
      <w:ind w:left="142" w:right="-404" w:hanging="215"/>
      <w:outlineLvl w:val="2"/>
    </w:pPr>
    <w:rPr>
      <w:b/>
      <w:sz w:val="22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pPr>
      <w:overflowPunct/>
      <w:autoSpaceDE/>
      <w:autoSpaceDN/>
      <w:adjustRightInd/>
      <w:textAlignment w:val="auto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ind w:right="85"/>
    </w:pPr>
    <w:rPr>
      <w:sz w:val="24"/>
    </w:rPr>
  </w:style>
  <w:style w:type="paragraph" w:styleId="BlockText">
    <w:name w:val="Block Text"/>
    <w:basedOn w:val="Normal"/>
    <w:pPr>
      <w:ind w:left="426" w:right="715"/>
    </w:pPr>
  </w:style>
  <w:style w:type="paragraph" w:styleId="BodyTextIndent">
    <w:name w:val="Body Text Indent"/>
    <w:basedOn w:val="Normal"/>
    <w:link w:val="BodyTextIndentChar"/>
    <w:pPr>
      <w:spacing w:before="100"/>
      <w:ind w:left="851" w:hanging="142"/>
    </w:pPr>
  </w:style>
  <w:style w:type="paragraph" w:styleId="BodyText2">
    <w:name w:val="Body Text 2"/>
    <w:basedOn w:val="Normal"/>
    <w:link w:val="BodyText2Char"/>
    <w:pPr>
      <w:ind w:right="-326"/>
    </w:pPr>
    <w:rPr>
      <w:rFonts w:ascii="Arial" w:hAnsi="Arial"/>
      <w:b/>
    </w:rPr>
  </w:style>
  <w:style w:type="character" w:customStyle="1" w:styleId="BodyTextIndentChar">
    <w:name w:val="Body Text Indent Char"/>
    <w:link w:val="BodyTextIndent"/>
    <w:rsid w:val="00653206"/>
    <w:rPr>
      <w:lang w:val="en-GB" w:eastAsia="en-US"/>
    </w:rPr>
  </w:style>
  <w:style w:type="character" w:customStyle="1" w:styleId="BodyText2Char">
    <w:name w:val="Body Text 2 Char"/>
    <w:link w:val="BodyText2"/>
    <w:rsid w:val="00653206"/>
    <w:rPr>
      <w:rFonts w:ascii="Arial" w:hAnsi="Arial"/>
      <w:b/>
      <w:lang w:val="en-GB" w:eastAsia="en-US"/>
    </w:rPr>
  </w:style>
  <w:style w:type="character" w:styleId="Hyperlink">
    <w:name w:val="Hyperlink"/>
    <w:uiPriority w:val="99"/>
    <w:unhideWhenUsed/>
    <w:rsid w:val="00EC7E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49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541C7"/>
    <w:pPr>
      <w:ind w:left="720"/>
      <w:contextualSpacing/>
    </w:pPr>
  </w:style>
  <w:style w:type="table" w:styleId="TableGrid">
    <w:name w:val="Table Grid"/>
    <w:basedOn w:val="TableNormal"/>
    <w:uiPriority w:val="59"/>
    <w:rsid w:val="00EA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60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0CB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60C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A47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4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tenancy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14CB-8584-4D8D-A082-234BF43D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 Invitation to join</vt:lpstr>
    </vt:vector>
  </TitlesOfParts>
  <Company/>
  <LinksUpToDate>false</LinksUpToDate>
  <CharactersWithSpaces>5550</CharactersWithSpaces>
  <SharedDoc>false</SharedDoc>
  <HLinks>
    <vt:vector size="18" baseType="variant">
      <vt:variant>
        <vt:i4>524382</vt:i4>
      </vt:variant>
      <vt:variant>
        <vt:i4>6</vt:i4>
      </vt:variant>
      <vt:variant>
        <vt:i4>0</vt:i4>
      </vt:variant>
      <vt:variant>
        <vt:i4>5</vt:i4>
      </vt:variant>
      <vt:variant>
        <vt:lpwstr>http://www.kanes.co.nz/scpia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http://www.kanes.co.nz/scpia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mailto:scpia@kanes.co.nz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 Invitation to join</dc:title>
  <dc:creator>LE Kane</dc:creator>
  <cp:lastModifiedBy>Lloyd</cp:lastModifiedBy>
  <cp:revision>3</cp:revision>
  <cp:lastPrinted>2021-03-04T00:26:00Z</cp:lastPrinted>
  <dcterms:created xsi:type="dcterms:W3CDTF">2021-03-09T05:07:00Z</dcterms:created>
  <dcterms:modified xsi:type="dcterms:W3CDTF">2023-01-02T03:47:00Z</dcterms:modified>
</cp:coreProperties>
</file>